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B4" w:rsidRDefault="002422B4" w:rsidP="00702D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702D36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8pt;height:352pt">
            <v:imagedata r:id="rId5" o:title="Доброчесність" blacklevel="-6554f"/>
          </v:shape>
        </w:pict>
      </w:r>
      <w:bookmarkStart w:id="0" w:name="_GoBack"/>
      <w:bookmarkEnd w:id="0"/>
    </w:p>
    <w:p w:rsidR="002422B4" w:rsidRDefault="002422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422B4" w:rsidRDefault="002422B4" w:rsidP="007C6E47">
      <w:pPr>
        <w:pStyle w:val="a6"/>
        <w:spacing w:after="0"/>
        <w:ind w:left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1.Опис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37"/>
      </w:tblGrid>
      <w:tr w:rsidR="002422B4" w:rsidRPr="00AB0A77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7637" w:type="dxa"/>
          </w:tcPr>
          <w:p w:rsidR="002422B4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Академічна доброчесність</w:t>
            </w:r>
          </w:p>
          <w:p w:rsidR="002422B4" w:rsidRPr="00B41DEC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22B4" w:rsidRPr="00AB0A77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7637" w:type="dxa"/>
          </w:tcPr>
          <w:p w:rsidR="002422B4" w:rsidRPr="00B41DEC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1B7F"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 компонента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422B4" w:rsidRPr="00AB0A77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7637" w:type="dxa"/>
          </w:tcPr>
          <w:p w:rsidR="002422B4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422B4" w:rsidRPr="00AB0A77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8052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7637" w:type="dxa"/>
          </w:tcPr>
          <w:p w:rsidR="002422B4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422B4" w:rsidRPr="00AB0A77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637" w:type="dxa"/>
          </w:tcPr>
          <w:p w:rsidR="002422B4" w:rsidRPr="00C746EE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B63A8"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2422B4" w:rsidRPr="00587113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637" w:type="dxa"/>
          </w:tcPr>
          <w:p w:rsidR="002422B4" w:rsidRDefault="002422B4" w:rsidP="002D0B58">
            <w:pPr>
              <w:rPr>
                <w:lang w:val="uk-UA"/>
              </w:rPr>
            </w:pPr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4EC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241138">
              <w:rPr>
                <w:rFonts w:ascii="Times New Roman" w:hAnsi="Times New Roman"/>
                <w:bCs/>
                <w:sz w:val="28"/>
                <w:szCs w:val="28"/>
              </w:rPr>
              <w:t>Sergii</w:t>
            </w:r>
            <w:proofErr w:type="spellEnd"/>
            <w:r w:rsidRPr="002D0B5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816C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Omelchuk</w:t>
            </w:r>
            <w:proofErr w:type="spellEnd"/>
            <w:r w:rsidRPr="00D14E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педагогічних</w:t>
            </w:r>
            <w:r w:rsidRPr="00D14E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наук,</w:t>
            </w:r>
            <w:r w:rsidRPr="00D14E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професор кафедри</w:t>
            </w:r>
            <w:r w:rsidRPr="00D14E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6" w:tooltip="blocked::https://orcid.org/0000-0002-0323-7922" w:history="1">
              <w:r w:rsidRPr="002D0B58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2D0B58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2D0B58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orcid</w:t>
              </w:r>
              <w:r w:rsidRPr="002D0B58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2D0B58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org</w:t>
              </w:r>
              <w:r w:rsidRPr="002D0B58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/0000-0002-0323-7922</w:t>
              </w:r>
            </w:hyperlink>
            <w:r w:rsidRPr="002D0B58">
              <w:rPr>
                <w:rStyle w:val="orcid-id-https"/>
                <w:rFonts w:ascii="Times New Roman" w:hAnsi="Times New Roman"/>
                <w:color w:val="494A4C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2422B4" w:rsidRDefault="002422B4" w:rsidP="00B01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>Нателла</w:t>
            </w:r>
            <w:proofErr w:type="spellEnd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>Арустамова</w:t>
            </w:r>
            <w:proofErr w:type="spellEnd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B7890">
              <w:rPr>
                <w:rFonts w:ascii="Times New Roman" w:hAnsi="Times New Roman"/>
                <w:sz w:val="28"/>
                <w:szCs w:val="28"/>
                <w:lang w:val="en-US"/>
              </w:rPr>
              <w:t>Natella</w:t>
            </w:r>
            <w:proofErr w:type="spellEnd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7890">
              <w:rPr>
                <w:rFonts w:ascii="Times New Roman" w:hAnsi="Times New Roman"/>
                <w:sz w:val="28"/>
                <w:szCs w:val="28"/>
                <w:lang w:val="en-US"/>
              </w:rPr>
              <w:t>Arustamova</w:t>
            </w:r>
            <w:proofErr w:type="spellEnd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 кафедри</w:t>
            </w:r>
          </w:p>
          <w:p w:rsidR="002422B4" w:rsidRDefault="002422B4" w:rsidP="00B01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B4" w:rsidRPr="000F4124" w:rsidRDefault="002422B4" w:rsidP="00B01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Помічники деканів факультетів із забезпечення якості освіти</w:t>
            </w:r>
          </w:p>
        </w:tc>
      </w:tr>
      <w:tr w:rsidR="002422B4" w:rsidRPr="00AF2000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7637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sz w:val="28"/>
                <w:szCs w:val="28"/>
                <w:lang w:val="uk-UA"/>
              </w:rPr>
              <w:t>http://www.kspu.edu/About/Faculty/IUkrForeignPhilology/ChairRusLangGenLing.aspx</w:t>
            </w:r>
          </w:p>
        </w:tc>
      </w:tr>
      <w:tr w:rsidR="002422B4" w:rsidRPr="00431BAF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Контактная</w:t>
            </w:r>
            <w:proofErr w:type="spellEnd"/>
            <w:r w:rsidRPr="008052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інформація </w:t>
            </w:r>
          </w:p>
        </w:tc>
        <w:tc>
          <w:tcPr>
            <w:tcW w:w="7637" w:type="dxa"/>
          </w:tcPr>
          <w:p w:rsidR="002422B4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016CE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0552) 32-67-08</w:t>
            </w:r>
            <w:r w:rsidRPr="00016C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422B4" w:rsidRPr="00016CE8" w:rsidRDefault="002422B4" w:rsidP="00281B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16CE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016CE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omegas</w:t>
              </w:r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proofErr w:type="spellStart"/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ksu</w:t>
              </w:r>
              <w:proofErr w:type="spellEnd"/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ks</w:t>
              </w:r>
              <w:proofErr w:type="spellEnd"/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2422B4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>Нателла</w:t>
            </w:r>
            <w:proofErr w:type="spellEnd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>Арустамова</w:t>
            </w:r>
            <w:proofErr w:type="spellEnd"/>
            <w:r w:rsidRPr="00BB7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016C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(0552) 32-67-51,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0971096790</w:t>
            </w:r>
          </w:p>
          <w:p w:rsidR="002422B4" w:rsidRPr="007B63A8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6CE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016CE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veritas</w:t>
              </w:r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ksu</w:t>
              </w:r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ks</w:t>
              </w:r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016CE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2422B4" w:rsidRPr="00AB0A77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7637" w:type="dxa"/>
          </w:tcPr>
          <w:p w:rsidR="002422B4" w:rsidRPr="003B0593" w:rsidRDefault="002422B4" w:rsidP="00016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середа, 10.00. – 11.00.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коворкінг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зала Наукової бібліотеки) або за призначеним часом</w:t>
            </w:r>
          </w:p>
        </w:tc>
      </w:tr>
      <w:tr w:rsidR="002422B4" w:rsidRPr="00AF2000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Форми та методи викладання</w:t>
            </w:r>
          </w:p>
        </w:tc>
        <w:tc>
          <w:tcPr>
            <w:tcW w:w="7637" w:type="dxa"/>
          </w:tcPr>
          <w:p w:rsidR="002422B4" w:rsidRPr="00734CB1" w:rsidRDefault="002422B4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  <w:r w:rsidRPr="00D816C4">
              <w:rPr>
                <w:rFonts w:ascii="Times New Roman" w:hAnsi="Times New Roman"/>
                <w:sz w:val="28"/>
                <w:szCs w:val="28"/>
                <w:lang w:val="uk-UA"/>
              </w:rPr>
              <w:t>, презентації,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кейси,</w:t>
            </w:r>
            <w:r w:rsidRPr="00D81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тестові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завдання, індивідуальні консультації</w:t>
            </w:r>
          </w:p>
        </w:tc>
      </w:tr>
      <w:tr w:rsidR="002422B4" w:rsidRPr="00734CB1" w:rsidTr="008052DF">
        <w:tc>
          <w:tcPr>
            <w:tcW w:w="2268" w:type="dxa"/>
          </w:tcPr>
          <w:p w:rsidR="002422B4" w:rsidRPr="008052DF" w:rsidRDefault="002422B4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052D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Форма </w:t>
            </w:r>
            <w:r w:rsidRPr="008052D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контролю</w:t>
            </w:r>
          </w:p>
        </w:tc>
        <w:tc>
          <w:tcPr>
            <w:tcW w:w="7637" w:type="dxa"/>
          </w:tcPr>
          <w:p w:rsidR="002422B4" w:rsidRPr="00D641C4" w:rsidRDefault="002422B4" w:rsidP="00D641C4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залік</w:t>
            </w:r>
          </w:p>
          <w:p w:rsidR="002422B4" w:rsidRPr="00D641C4" w:rsidRDefault="002422B4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422B4" w:rsidRPr="005C0FDD" w:rsidRDefault="002422B4" w:rsidP="00A468B5">
      <w:pPr>
        <w:spacing w:line="236" w:lineRule="auto"/>
        <w:ind w:left="80" w:right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F1206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  <w:r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0FDD">
        <w:rPr>
          <w:rFonts w:ascii="Times New Roman" w:hAnsi="Times New Roman"/>
          <w:sz w:val="28"/>
          <w:szCs w:val="28"/>
          <w:lang w:val="uk-UA"/>
        </w:rPr>
        <w:t>предметом</w:t>
      </w:r>
      <w:r w:rsidRPr="005C0FDD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дисципліни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5C0FDD">
        <w:rPr>
          <w:sz w:val="28"/>
          <w:szCs w:val="28"/>
          <w:lang w:val="uk-UA"/>
        </w:rPr>
        <w:t xml:space="preserve"> </w:t>
      </w:r>
      <w:r w:rsidRPr="005C0FDD">
        <w:rPr>
          <w:rFonts w:ascii="Times New Roman" w:hAnsi="Times New Roman"/>
          <w:color w:val="000000"/>
          <w:sz w:val="28"/>
          <w:szCs w:val="28"/>
          <w:lang w:val="uk-UA"/>
        </w:rPr>
        <w:t>фундаментальні цінності академічної доброчесності, академічна культура,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0FDD">
        <w:rPr>
          <w:rFonts w:ascii="Times New Roman" w:hAnsi="Times New Roman"/>
          <w:color w:val="000000"/>
          <w:sz w:val="28"/>
          <w:szCs w:val="28"/>
          <w:lang w:val="uk-UA"/>
        </w:rPr>
        <w:t xml:space="preserve">етичні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 правові норми, види порушень,</w:t>
      </w:r>
      <w:r w:rsidRPr="005C0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внутрішні нормативні документи та інструменти запобігання проявам академічної нечесності в університеті; основи академічного письма, усне і писемне наукове мовлення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особливості наукового тексту, організація роботи та правила оформлення</w:t>
      </w:r>
      <w:r w:rsidRPr="005C0FD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5C0FDD">
        <w:rPr>
          <w:rFonts w:ascii="Times New Roman" w:hAnsi="Times New Roman"/>
          <w:sz w:val="28"/>
          <w:szCs w:val="28"/>
          <w:lang w:val="uk-UA"/>
        </w:rPr>
        <w:t>Практична спрямо</w:t>
      </w:r>
      <w:r>
        <w:rPr>
          <w:rFonts w:ascii="Times New Roman" w:hAnsi="Times New Roman"/>
          <w:sz w:val="28"/>
          <w:szCs w:val="28"/>
          <w:lang w:val="uk-UA"/>
        </w:rPr>
        <w:t>ваність</w:t>
      </w:r>
      <w:r w:rsidRPr="005C0FDD">
        <w:rPr>
          <w:rFonts w:ascii="Times New Roman" w:hAnsi="Times New Roman"/>
          <w:sz w:val="28"/>
          <w:szCs w:val="28"/>
          <w:lang w:val="uk-UA"/>
        </w:rPr>
        <w:t xml:space="preserve"> курсу мотивує до доброчесної поведінки, отримання якісних знань, озброює необхідними для створення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власного наукового тексту </w:t>
      </w:r>
      <w:proofErr w:type="spellStart"/>
      <w:r w:rsidRPr="005C0FDD">
        <w:rPr>
          <w:rFonts w:ascii="Times New Roman" w:hAnsi="Times New Roman"/>
          <w:sz w:val="28"/>
          <w:szCs w:val="28"/>
          <w:lang w:val="uk-UA"/>
        </w:rPr>
        <w:t>компетентностями</w:t>
      </w:r>
      <w:proofErr w:type="spellEnd"/>
      <w:r w:rsidRPr="005C0FDD">
        <w:rPr>
          <w:rFonts w:ascii="Times New Roman" w:hAnsi="Times New Roman"/>
          <w:sz w:val="28"/>
          <w:szCs w:val="28"/>
          <w:lang w:val="uk-UA"/>
        </w:rPr>
        <w:t>.</w:t>
      </w:r>
    </w:p>
    <w:p w:rsidR="002422B4" w:rsidRDefault="002422B4" w:rsidP="007C6E47">
      <w:pPr>
        <w:pStyle w:val="a6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22B4" w:rsidRDefault="002422B4" w:rsidP="007C6E47">
      <w:pPr>
        <w:pStyle w:val="a6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22B4" w:rsidRDefault="002422B4" w:rsidP="007C6E47">
      <w:pPr>
        <w:pStyle w:val="a6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дисципліни: </w:t>
      </w:r>
    </w:p>
    <w:p w:rsidR="002422B4" w:rsidRDefault="002422B4" w:rsidP="005C0FDD">
      <w:pPr>
        <w:tabs>
          <w:tab w:val="center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422B4" w:rsidRPr="002153B0" w:rsidRDefault="002422B4" w:rsidP="00B70ADE">
      <w:pPr>
        <w:tabs>
          <w:tab w:val="center" w:pos="540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2153B0">
        <w:rPr>
          <w:rFonts w:ascii="Times New Roman" w:hAnsi="Times New Roman"/>
          <w:sz w:val="28"/>
          <w:szCs w:val="28"/>
          <w:lang w:val="uk-UA"/>
        </w:rPr>
        <w:t>орм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153B0">
        <w:rPr>
          <w:rFonts w:ascii="Times New Roman" w:hAnsi="Times New Roman"/>
          <w:sz w:val="28"/>
          <w:szCs w:val="28"/>
          <w:lang w:val="uk-UA"/>
        </w:rPr>
        <w:t>вання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ціннісних орієнтирів академічної доброчесності, закладання основ академічного письма, формування практичних навичок усної і писемної мови; </w:t>
      </w:r>
      <w:r w:rsidRPr="0040429A">
        <w:rPr>
          <w:rFonts w:ascii="Times New Roman" w:hAnsi="Times New Roman"/>
          <w:color w:val="000000"/>
          <w:sz w:val="28"/>
          <w:szCs w:val="28"/>
          <w:lang w:val="uk-UA"/>
        </w:rPr>
        <w:t>забезпечення необхідними знаннями та інструментами для успішного функціонування</w:t>
      </w:r>
      <w:r w:rsidRPr="00077D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0429A">
        <w:rPr>
          <w:rFonts w:ascii="Times New Roman" w:hAnsi="Times New Roman"/>
          <w:color w:val="000000"/>
          <w:sz w:val="28"/>
          <w:szCs w:val="28"/>
          <w:lang w:val="uk-UA"/>
        </w:rPr>
        <w:t>у освітньому середовищі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ринку праці у майбутньому.</w:t>
      </w:r>
    </w:p>
    <w:p w:rsidR="002422B4" w:rsidRPr="009961AA" w:rsidRDefault="002422B4" w:rsidP="005C0FDD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2422B4" w:rsidRDefault="002422B4" w:rsidP="007C6E47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ознайомлення з принципами академічної доброчесності, видами порушень та наслідками нехтування їх; </w:t>
      </w:r>
    </w:p>
    <w:p w:rsidR="002422B4" w:rsidRDefault="002422B4" w:rsidP="007C6E47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з кодексами академічної доброчесності;</w:t>
      </w:r>
    </w:p>
    <w:p w:rsidR="002422B4" w:rsidRDefault="002422B4" w:rsidP="007C6E47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академічної і інформаційної культури;  </w:t>
      </w:r>
    </w:p>
    <w:p w:rsidR="002422B4" w:rsidRPr="00C40D50" w:rsidRDefault="002422B4" w:rsidP="007C6E47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подання основних відомостей про академічне письмо і особливості наукового тексту;</w:t>
      </w:r>
    </w:p>
    <w:p w:rsidR="002422B4" w:rsidRDefault="002422B4" w:rsidP="007C6E47">
      <w:pPr>
        <w:pStyle w:val="a6"/>
        <w:numPr>
          <w:ilvl w:val="1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вмінь і навичок створення академічних текстів; </w:t>
      </w:r>
    </w:p>
    <w:p w:rsidR="002422B4" w:rsidRDefault="002422B4" w:rsidP="007C6E47">
      <w:pPr>
        <w:pStyle w:val="a6"/>
        <w:numPr>
          <w:ilvl w:val="1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освоєння програмних сервісів і засобів навчально-дослідницької діяльності.</w:t>
      </w:r>
    </w:p>
    <w:p w:rsidR="002422B4" w:rsidRDefault="002422B4" w:rsidP="00341B6E">
      <w:pPr>
        <w:pStyle w:val="a6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2B4" w:rsidRDefault="002422B4" w:rsidP="007C6E47">
      <w:pPr>
        <w:pStyle w:val="a6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4.К</w:t>
      </w:r>
      <w:r w:rsidRPr="00AF6B7F">
        <w:rPr>
          <w:rFonts w:ascii="Times New Roman" w:hAnsi="Times New Roman"/>
          <w:b/>
          <w:sz w:val="28"/>
          <w:szCs w:val="28"/>
          <w:lang w:val="uk-UA"/>
        </w:rPr>
        <w:t>омпетентності та результати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AF6B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422B4" w:rsidRPr="00B44F6A" w:rsidRDefault="002422B4" w:rsidP="00CB08A3">
      <w:pPr>
        <w:pStyle w:val="a6"/>
        <w:spacing w:after="0"/>
        <w:ind w:left="36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 час вивчення курсу здобувач формуватиме такі компетентності та результати навчання:</w:t>
      </w:r>
      <w:r w:rsidRPr="00B44F6A">
        <w:rPr>
          <w:rFonts w:ascii="Times New Roman" w:hAnsi="Times New Roman"/>
          <w:sz w:val="24"/>
          <w:lang w:val="uk-UA"/>
        </w:rPr>
        <w:t xml:space="preserve"> </w:t>
      </w:r>
    </w:p>
    <w:p w:rsidR="002422B4" w:rsidRPr="00C747F2" w:rsidRDefault="002422B4" w:rsidP="008B7B7B">
      <w:pPr>
        <w:pStyle w:val="a6"/>
        <w:spacing w:after="0"/>
        <w:ind w:left="360"/>
        <w:jc w:val="both"/>
        <w:rPr>
          <w:rFonts w:ascii="Times New Roman" w:hAnsi="Times New Roman"/>
          <w:sz w:val="28"/>
          <w:lang w:val="uk-UA"/>
        </w:rPr>
      </w:pPr>
      <w:r w:rsidRPr="0057372B">
        <w:rPr>
          <w:rFonts w:ascii="Times New Roman" w:hAnsi="Times New Roman"/>
          <w:b/>
          <w:sz w:val="28"/>
          <w:lang w:val="uk-UA"/>
        </w:rPr>
        <w:t xml:space="preserve">Інтегральна </w:t>
      </w:r>
      <w:r w:rsidRPr="0057372B">
        <w:rPr>
          <w:rFonts w:ascii="Times New Roman" w:hAnsi="Times New Roman"/>
          <w:b/>
          <w:sz w:val="28"/>
          <w:szCs w:val="28"/>
          <w:lang w:val="uk-UA"/>
        </w:rPr>
        <w:t>компетентність</w:t>
      </w:r>
      <w:r w:rsidRPr="00EC6FD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74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47F2">
        <w:rPr>
          <w:rFonts w:ascii="Times New Roman" w:hAnsi="Times New Roman"/>
          <w:sz w:val="28"/>
          <w:lang w:val="uk-UA"/>
        </w:rPr>
        <w:t>здатність розв’язувати складні спеціалізова</w:t>
      </w:r>
      <w:r>
        <w:rPr>
          <w:rFonts w:ascii="Times New Roman" w:hAnsi="Times New Roman"/>
          <w:sz w:val="28"/>
          <w:lang w:val="uk-UA"/>
        </w:rPr>
        <w:t>ні завдання та практичні проблеми</w:t>
      </w:r>
      <w:r w:rsidRPr="00C747F2">
        <w:rPr>
          <w:rFonts w:ascii="Times New Roman" w:hAnsi="Times New Roman"/>
          <w:sz w:val="28"/>
          <w:lang w:val="uk-UA"/>
        </w:rPr>
        <w:t xml:space="preserve"> галузі</w:t>
      </w:r>
      <w:r>
        <w:rPr>
          <w:rFonts w:ascii="Times New Roman" w:hAnsi="Times New Roman"/>
          <w:sz w:val="28"/>
          <w:lang w:val="uk-UA"/>
        </w:rPr>
        <w:t xml:space="preserve"> (</w:t>
      </w:r>
      <w:r w:rsidRPr="00C747F2">
        <w:rPr>
          <w:rFonts w:ascii="Times New Roman" w:hAnsi="Times New Roman"/>
          <w:sz w:val="28"/>
          <w:lang w:val="uk-UA"/>
        </w:rPr>
        <w:t>відповідно до освітн</w:t>
      </w:r>
      <w:r>
        <w:rPr>
          <w:rFonts w:ascii="Times New Roman" w:hAnsi="Times New Roman"/>
          <w:sz w:val="28"/>
          <w:lang w:val="uk-UA"/>
        </w:rPr>
        <w:t xml:space="preserve">іх </w:t>
      </w:r>
      <w:r w:rsidRPr="00C747F2">
        <w:rPr>
          <w:rFonts w:ascii="Times New Roman" w:hAnsi="Times New Roman"/>
          <w:sz w:val="28"/>
          <w:lang w:val="uk-UA"/>
        </w:rPr>
        <w:t>програм усіх галузей знань та спеціальностей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747F2">
        <w:rPr>
          <w:rFonts w:ascii="Times New Roman" w:hAnsi="Times New Roman"/>
          <w:sz w:val="28"/>
          <w:lang w:val="uk-UA"/>
        </w:rPr>
        <w:t xml:space="preserve">Херсонського державного </w:t>
      </w:r>
      <w:r>
        <w:rPr>
          <w:rFonts w:ascii="Times New Roman" w:hAnsi="Times New Roman"/>
          <w:sz w:val="28"/>
          <w:lang w:val="uk-UA"/>
        </w:rPr>
        <w:t>університету)</w:t>
      </w:r>
      <w:r w:rsidRPr="00C747F2">
        <w:rPr>
          <w:rFonts w:ascii="Times New Roman" w:hAnsi="Times New Roman"/>
          <w:sz w:val="28"/>
          <w:lang w:val="uk-UA"/>
        </w:rPr>
        <w:t xml:space="preserve"> професійної діяльності або у процесі навчання, що передбачає застосування певних теорій та методів і характеризується комплексні</w:t>
      </w:r>
      <w:r>
        <w:rPr>
          <w:rFonts w:ascii="Times New Roman" w:hAnsi="Times New Roman"/>
          <w:sz w:val="28"/>
          <w:lang w:val="uk-UA"/>
        </w:rPr>
        <w:t>стю та невизначеністю умов.</w:t>
      </w:r>
    </w:p>
    <w:p w:rsidR="002422B4" w:rsidRDefault="002422B4" w:rsidP="00E00F61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Загальні компетентності:</w:t>
      </w:r>
    </w:p>
    <w:p w:rsidR="002422B4" w:rsidRPr="00E83D86" w:rsidRDefault="002422B4" w:rsidP="0028483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3D86">
        <w:rPr>
          <w:rFonts w:ascii="Times New Roman" w:hAnsi="Times New Roman"/>
          <w:color w:val="000000"/>
          <w:sz w:val="28"/>
          <w:szCs w:val="24"/>
          <w:lang w:val="uk-UA"/>
        </w:rPr>
        <w:t xml:space="preserve">здатність реалізовувати свої права й обов’язки як члена суспільства, усвідомлювати цінності громадського суспільства та необхідність його сталого розвитку, верховенства права, прав свобод людини і громадянина; </w:t>
      </w:r>
    </w:p>
    <w:p w:rsidR="002422B4" w:rsidRPr="00E83D86" w:rsidRDefault="002422B4" w:rsidP="0028483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3D86">
        <w:rPr>
          <w:rFonts w:ascii="Times New Roman" w:hAnsi="Times New Roman"/>
          <w:sz w:val="28"/>
          <w:szCs w:val="28"/>
          <w:lang w:val="uk-UA"/>
        </w:rPr>
        <w:t xml:space="preserve">здатність навчатися протягом життя, розвивати свій інтелектуальний рівень, розширювати загальнокультурний світогляд на різних етапах професійного зростання; </w:t>
      </w:r>
    </w:p>
    <w:p w:rsidR="002422B4" w:rsidRPr="00E83D86" w:rsidRDefault="002422B4" w:rsidP="0028483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3D86">
        <w:rPr>
          <w:rFonts w:ascii="Times New Roman" w:hAnsi="Times New Roman"/>
          <w:sz w:val="28"/>
          <w:szCs w:val="28"/>
          <w:lang w:val="uk-UA"/>
        </w:rPr>
        <w:t>здатність спілкуватись державною мовою;</w:t>
      </w:r>
    </w:p>
    <w:p w:rsidR="002422B4" w:rsidRPr="00E83D86" w:rsidRDefault="002422B4" w:rsidP="007D486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D86">
        <w:rPr>
          <w:rFonts w:ascii="Times New Roman" w:hAnsi="Times New Roman"/>
          <w:bCs/>
          <w:sz w:val="28"/>
          <w:szCs w:val="28"/>
          <w:lang w:val="uk-UA"/>
        </w:rPr>
        <w:t>здатність використовувати інформаційні й комунікаційні технології для виконання завдань у сфері професійної діяльності, зокрема для пошуку, оброблення інформації з різних джерел.</w:t>
      </w:r>
    </w:p>
    <w:p w:rsidR="002422B4" w:rsidRDefault="002422B4" w:rsidP="00311836">
      <w:pPr>
        <w:pStyle w:val="a6"/>
        <w:spacing w:after="0" w:line="240" w:lineRule="auto"/>
        <w:ind w:left="7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22B4" w:rsidRDefault="002422B4" w:rsidP="00311836">
      <w:pPr>
        <w:pStyle w:val="a6"/>
        <w:spacing w:after="0" w:line="240" w:lineRule="auto"/>
        <w:ind w:left="7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Програмні </w:t>
      </w:r>
      <w:r w:rsidRPr="00311836">
        <w:rPr>
          <w:rFonts w:ascii="Times New Roman" w:hAnsi="Times New Roman"/>
          <w:b/>
          <w:sz w:val="28"/>
          <w:szCs w:val="28"/>
          <w:lang w:val="uk-UA"/>
        </w:rPr>
        <w:t>компетентності:</w:t>
      </w:r>
    </w:p>
    <w:p w:rsidR="002422B4" w:rsidRDefault="002422B4" w:rsidP="0028483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5E41">
        <w:rPr>
          <w:rFonts w:ascii="Times New Roman" w:hAnsi="Times New Roman"/>
          <w:sz w:val="28"/>
          <w:szCs w:val="28"/>
          <w:lang w:val="uk-UA"/>
        </w:rPr>
        <w:t>усвідомлювати значущість</w:t>
      </w:r>
      <w:r>
        <w:rPr>
          <w:rFonts w:ascii="Times New Roman" w:hAnsi="Times New Roman"/>
          <w:sz w:val="28"/>
          <w:szCs w:val="28"/>
          <w:lang w:val="uk-UA"/>
        </w:rPr>
        <w:t xml:space="preserve"> норм академічної доброчесності</w:t>
      </w:r>
      <w:r w:rsidRPr="00B55E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Pr="00B55E41">
        <w:rPr>
          <w:rFonts w:ascii="Times New Roman" w:hAnsi="Times New Roman"/>
          <w:sz w:val="28"/>
          <w:szCs w:val="28"/>
          <w:lang w:val="uk-UA"/>
        </w:rPr>
        <w:t xml:space="preserve">оцінювати приклади людської поведінки відповідно до </w:t>
      </w:r>
      <w:r>
        <w:rPr>
          <w:rFonts w:ascii="Times New Roman" w:hAnsi="Times New Roman"/>
          <w:sz w:val="28"/>
          <w:szCs w:val="28"/>
          <w:lang w:val="uk-UA"/>
        </w:rPr>
        <w:t>них;</w:t>
      </w:r>
    </w:p>
    <w:p w:rsidR="002422B4" w:rsidRPr="00C216E2" w:rsidRDefault="002422B4" w:rsidP="0028483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216E2">
        <w:rPr>
          <w:rFonts w:ascii="Times New Roman" w:hAnsi="Times New Roman"/>
          <w:sz w:val="28"/>
          <w:szCs w:val="28"/>
          <w:lang w:val="uk-UA"/>
        </w:rPr>
        <w:t xml:space="preserve">здатність діяти у професійних і навчальних ситуаціях із позицій академічної доброчесності та професійної етики; </w:t>
      </w:r>
    </w:p>
    <w:p w:rsidR="002422B4" w:rsidRPr="00241601" w:rsidRDefault="002422B4" w:rsidP="0028483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Pr="00241601">
        <w:rPr>
          <w:rFonts w:ascii="Times New Roman" w:hAnsi="Times New Roman"/>
          <w:sz w:val="28"/>
          <w:szCs w:val="28"/>
          <w:lang w:val="uk-UA"/>
        </w:rPr>
        <w:t>давати моральну оцінку власним вчинкам, співвідносити їх із моральними та професійними нормами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422B4" w:rsidRDefault="002422B4" w:rsidP="0028483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216E2">
        <w:rPr>
          <w:rFonts w:ascii="Times New Roman" w:hAnsi="Times New Roman"/>
          <w:sz w:val="28"/>
          <w:szCs w:val="28"/>
          <w:lang w:val="uk-UA"/>
        </w:rPr>
        <w:t>здатність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самостійно виконувати навчальні завдання;</w:t>
      </w:r>
    </w:p>
    <w:p w:rsidR="002422B4" w:rsidRPr="00EC6FD6" w:rsidRDefault="002422B4" w:rsidP="0028483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6FD6">
        <w:rPr>
          <w:rFonts w:ascii="Times New Roman" w:hAnsi="Times New Roman"/>
          <w:color w:val="000000"/>
          <w:sz w:val="28"/>
          <w:szCs w:val="28"/>
          <w:lang w:val="uk-UA"/>
        </w:rPr>
        <w:t>здатність формулювати та обґрунтовувати власні ідеї;</w:t>
      </w:r>
    </w:p>
    <w:p w:rsidR="002422B4" w:rsidRPr="00EC6FD6" w:rsidRDefault="002422B4" w:rsidP="0028483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6FD6">
        <w:rPr>
          <w:rFonts w:ascii="Times New Roman" w:hAnsi="Times New Roman"/>
          <w:color w:val="000000"/>
          <w:sz w:val="28"/>
          <w:szCs w:val="28"/>
          <w:lang w:val="uk-UA"/>
        </w:rPr>
        <w:t>здатність створю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вати ефективні академічні тексти</w:t>
      </w:r>
      <w:r w:rsidRPr="00EC6FD6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(навча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льного та наукового характеру).</w:t>
      </w:r>
    </w:p>
    <w:p w:rsidR="002422B4" w:rsidRPr="003A3893" w:rsidRDefault="002422B4" w:rsidP="00D836BE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9665D">
        <w:rPr>
          <w:rFonts w:ascii="Times New Roman" w:hAnsi="Times New Roman"/>
          <w:b/>
          <w:sz w:val="28"/>
          <w:szCs w:val="28"/>
          <w:lang w:val="uk-UA"/>
        </w:rPr>
        <w:t>Результати навчання:</w:t>
      </w:r>
      <w:r w:rsidRPr="003A3893">
        <w:t xml:space="preserve"> </w:t>
      </w:r>
    </w:p>
    <w:p w:rsidR="002422B4" w:rsidRDefault="002422B4" w:rsidP="00341B6E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307AB">
        <w:rPr>
          <w:rFonts w:ascii="Times New Roman" w:hAnsi="Times New Roman"/>
          <w:sz w:val="28"/>
          <w:szCs w:val="28"/>
          <w:lang w:val="uk-UA"/>
        </w:rPr>
        <w:t>нання основних проявів академічної нечесності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шляхів їхнього подолання;</w:t>
      </w:r>
    </w:p>
    <w:p w:rsidR="002422B4" w:rsidRDefault="002422B4" w:rsidP="00341B6E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обізнаність видами плагіату; </w:t>
      </w:r>
    </w:p>
    <w:p w:rsidR="002422B4" w:rsidRDefault="002422B4" w:rsidP="00341B6E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з академічної доброчесності Херсонського державного університету;</w:t>
      </w:r>
    </w:p>
    <w:p w:rsidR="002422B4" w:rsidRDefault="002422B4" w:rsidP="00341B6E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знання видів академічного письма, особливостей наукового стилю, його категорійних ознак та способів викладу матеріалу;</w:t>
      </w:r>
    </w:p>
    <w:p w:rsidR="002422B4" w:rsidRDefault="002422B4" w:rsidP="00341B6E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знання особливостей змістового та структурної організації наукового тексту;</w:t>
      </w:r>
    </w:p>
    <w:p w:rsidR="002422B4" w:rsidRDefault="002422B4" w:rsidP="00341B6E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знання особливостей та мовних засобів наукового стилю; </w:t>
      </w:r>
    </w:p>
    <w:p w:rsidR="002422B4" w:rsidRDefault="002422B4" w:rsidP="00341B6E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уміння </w:t>
      </w:r>
      <w:proofErr w:type="spellStart"/>
      <w:r w:rsidRPr="00B55E41">
        <w:rPr>
          <w:rFonts w:ascii="Times New Roman" w:hAnsi="Times New Roman"/>
          <w:sz w:val="28"/>
          <w:szCs w:val="28"/>
          <w:lang w:val="uk-UA"/>
        </w:rPr>
        <w:t>коректно</w:t>
      </w:r>
      <w:proofErr w:type="spellEnd"/>
      <w:r w:rsidRPr="00B55E41">
        <w:rPr>
          <w:rFonts w:ascii="Times New Roman" w:hAnsi="Times New Roman"/>
          <w:sz w:val="28"/>
          <w:szCs w:val="28"/>
          <w:lang w:val="uk-UA"/>
        </w:rPr>
        <w:t xml:space="preserve"> покликатися на джерела інформації у разі запозичення ідей, тверджень, відомостей</w:t>
      </w:r>
      <w:r>
        <w:rPr>
          <w:rFonts w:ascii="Times New Roman" w:hAnsi="Times New Roman"/>
          <w:sz w:val="28"/>
          <w:szCs w:val="28"/>
          <w:lang w:val="uk-UA"/>
        </w:rPr>
        <w:t xml:space="preserve"> знання правил оформлення результатів наукового дослідження;</w:t>
      </w:r>
    </w:p>
    <w:p w:rsidR="002422B4" w:rsidRPr="00341B6E" w:rsidRDefault="002422B4" w:rsidP="00341B6E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782880">
        <w:rPr>
          <w:rFonts w:ascii="Times New Roman" w:hAnsi="Times New Roman"/>
          <w:sz w:val="28"/>
          <w:szCs w:val="28"/>
          <w:lang w:val="uk-UA"/>
        </w:rPr>
        <w:t>олодіння практичними навичками усного і писемного наукового мовлення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008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22B4" w:rsidRPr="00B44F6A" w:rsidRDefault="002422B4" w:rsidP="00341B6E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2422B4" w:rsidRPr="00A44881" w:rsidRDefault="002422B4" w:rsidP="00AF6B7F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576"/>
        <w:gridCol w:w="2455"/>
        <w:gridCol w:w="2488"/>
      </w:tblGrid>
      <w:tr w:rsidR="002422B4" w:rsidRPr="00AB0A77" w:rsidTr="002B6119">
        <w:tc>
          <w:tcPr>
            <w:tcW w:w="2666" w:type="dxa"/>
          </w:tcPr>
          <w:p w:rsidR="002422B4" w:rsidRPr="00690DEC" w:rsidRDefault="002422B4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0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690DE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690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576" w:type="dxa"/>
          </w:tcPr>
          <w:p w:rsidR="002422B4" w:rsidRPr="00690DEC" w:rsidRDefault="002422B4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0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455" w:type="dxa"/>
          </w:tcPr>
          <w:p w:rsidR="002422B4" w:rsidRPr="00690DEC" w:rsidRDefault="002422B4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0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488" w:type="dxa"/>
          </w:tcPr>
          <w:p w:rsidR="002422B4" w:rsidRPr="00690DEC" w:rsidRDefault="002422B4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0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2422B4" w:rsidRPr="00AB0A77" w:rsidTr="002B6119">
        <w:tc>
          <w:tcPr>
            <w:tcW w:w="2666" w:type="dxa"/>
          </w:tcPr>
          <w:p w:rsidR="002422B4" w:rsidRPr="00690DEC" w:rsidRDefault="002422B4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0D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90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 </w:t>
            </w:r>
            <w:r w:rsidRPr="00690DEC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690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1576" w:type="dxa"/>
          </w:tcPr>
          <w:p w:rsidR="002422B4" w:rsidRPr="00690DEC" w:rsidRDefault="002422B4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0DE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55" w:type="dxa"/>
          </w:tcPr>
          <w:p w:rsidR="002422B4" w:rsidRPr="00690DEC" w:rsidRDefault="002422B4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8" w:type="dxa"/>
          </w:tcPr>
          <w:p w:rsidR="002422B4" w:rsidRPr="00690DEC" w:rsidRDefault="002422B4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2422B4" w:rsidRDefault="002422B4" w:rsidP="00C15ECD">
      <w:pPr>
        <w:pStyle w:val="a6"/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2422B4" w:rsidRDefault="002422B4" w:rsidP="00C15ECD">
      <w:pPr>
        <w:pStyle w:val="a6"/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6.Технічне й програмне забезпечення обладнання</w:t>
      </w:r>
    </w:p>
    <w:p w:rsidR="002422B4" w:rsidRPr="00D9665D" w:rsidRDefault="002422B4" w:rsidP="00D9665D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966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Конференц-зала Наукової бібліотеки. </w:t>
      </w:r>
      <w:proofErr w:type="spellStart"/>
      <w:r w:rsidRPr="00D9665D">
        <w:rPr>
          <w:rFonts w:ascii="Times New Roman" w:hAnsi="Times New Roman" w:cs="Times New Roman"/>
          <w:b w:val="0"/>
          <w:sz w:val="28"/>
          <w:szCs w:val="28"/>
          <w:lang w:val="uk-UA"/>
        </w:rPr>
        <w:t>Коворкінг</w:t>
      </w:r>
      <w:proofErr w:type="spellEnd"/>
      <w:r w:rsidRPr="00D966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зала Наукової бібліотеки.</w:t>
      </w:r>
      <w:r w:rsidRPr="00D96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Проектор </w:t>
      </w:r>
      <w:proofErr w:type="spellStart"/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uk-UA"/>
        </w:rPr>
        <w:t>Optoma</w:t>
      </w:r>
      <w:proofErr w:type="spellEnd"/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uk-UA"/>
        </w:rPr>
        <w:t>DX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 w:eastAsia="uk-UA"/>
        </w:rPr>
        <w:t>318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uk-UA"/>
        </w:rPr>
        <w:t>e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 w:eastAsia="uk-UA"/>
        </w:rPr>
        <w:t xml:space="preserve"> (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uk-UA"/>
        </w:rPr>
        <w:t>E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 w:eastAsia="uk-UA"/>
        </w:rPr>
        <w:t>1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uk-UA"/>
        </w:rPr>
        <w:t>P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 w:eastAsia="uk-UA"/>
        </w:rPr>
        <w:t>1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uk-UA"/>
        </w:rPr>
        <w:t>A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 w:eastAsia="uk-UA"/>
        </w:rPr>
        <w:t>1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uk-UA"/>
        </w:rPr>
        <w:t>XBE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 w:eastAsia="uk-UA"/>
        </w:rPr>
        <w:t>1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uk-UA"/>
        </w:rPr>
        <w:t>Z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 w:eastAsia="uk-UA"/>
        </w:rPr>
        <w:t>3),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D9665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Телевизор</w:t>
      </w:r>
      <w:proofErr w:type="spellEnd"/>
      <w:r w:rsidRPr="00D9665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D9665D">
        <w:rPr>
          <w:rFonts w:ascii="Times New Roman" w:hAnsi="Times New Roman" w:cs="Times New Roman"/>
          <w:b w:val="0"/>
          <w:bCs w:val="0"/>
          <w:sz w:val="28"/>
          <w:szCs w:val="28"/>
        </w:rPr>
        <w:t>Vinga</w:t>
      </w:r>
      <w:proofErr w:type="spellEnd"/>
      <w:r w:rsidRPr="00D9665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</w:rPr>
        <w:t>M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55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</w:rPr>
        <w:t>UHD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20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</w:rPr>
        <w:t>G</w:t>
      </w:r>
      <w:r w:rsidRPr="00D9665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</w:p>
    <w:p w:rsidR="002422B4" w:rsidRPr="00D9665D" w:rsidRDefault="002422B4" w:rsidP="00D9665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pacing w:val="-2"/>
          <w:sz w:val="28"/>
          <w:szCs w:val="28"/>
          <w:lang w:val="uk-UA"/>
        </w:rPr>
      </w:pPr>
      <w:r>
        <w:rPr>
          <w:b w:val="0"/>
          <w:spacing w:val="-2"/>
          <w:sz w:val="28"/>
          <w:szCs w:val="28"/>
          <w:lang w:val="uk-UA"/>
        </w:rPr>
        <w:t>Інтерактивна дош</w:t>
      </w:r>
      <w:r w:rsidRPr="00D9665D">
        <w:rPr>
          <w:b w:val="0"/>
          <w:spacing w:val="-2"/>
          <w:sz w:val="28"/>
          <w:szCs w:val="28"/>
          <w:lang w:val="uk-UA"/>
        </w:rPr>
        <w:t xml:space="preserve">ка </w:t>
      </w:r>
      <w:r w:rsidRPr="00D9665D">
        <w:rPr>
          <w:b w:val="0"/>
          <w:spacing w:val="-2"/>
          <w:sz w:val="28"/>
          <w:szCs w:val="28"/>
          <w:lang w:val="en-US"/>
        </w:rPr>
        <w:t>Xiamen</w:t>
      </w:r>
      <w:r w:rsidRPr="00D9665D">
        <w:rPr>
          <w:b w:val="0"/>
          <w:spacing w:val="-2"/>
          <w:sz w:val="28"/>
          <w:szCs w:val="28"/>
          <w:lang w:val="uk-UA"/>
        </w:rPr>
        <w:t xml:space="preserve"> </w:t>
      </w:r>
      <w:r w:rsidRPr="00D9665D">
        <w:rPr>
          <w:b w:val="0"/>
          <w:spacing w:val="-2"/>
          <w:sz w:val="28"/>
          <w:szCs w:val="28"/>
          <w:lang w:val="en-US"/>
        </w:rPr>
        <w:t>RE</w:t>
      </w:r>
      <w:r w:rsidRPr="00D9665D">
        <w:rPr>
          <w:b w:val="0"/>
          <w:spacing w:val="-2"/>
          <w:sz w:val="28"/>
          <w:szCs w:val="28"/>
          <w:lang w:val="uk-UA"/>
        </w:rPr>
        <w:t>80</w:t>
      </w:r>
      <w:r w:rsidRPr="00D9665D">
        <w:rPr>
          <w:b w:val="0"/>
          <w:spacing w:val="-2"/>
          <w:sz w:val="28"/>
          <w:szCs w:val="28"/>
          <w:lang w:val="en-US"/>
        </w:rPr>
        <w:t>A</w:t>
      </w:r>
      <w:r w:rsidRPr="00D9665D">
        <w:rPr>
          <w:b w:val="0"/>
          <w:spacing w:val="-2"/>
          <w:sz w:val="28"/>
          <w:szCs w:val="28"/>
          <w:lang w:val="uk-UA"/>
        </w:rPr>
        <w:t xml:space="preserve">. </w:t>
      </w:r>
      <w:r w:rsidRPr="00D9665D">
        <w:rPr>
          <w:b w:val="0"/>
          <w:sz w:val="28"/>
          <w:szCs w:val="28"/>
          <w:lang w:val="uk-UA"/>
        </w:rPr>
        <w:t>Ноутбук</w:t>
      </w:r>
      <w:r w:rsidRPr="00D9665D">
        <w:rPr>
          <w:b w:val="0"/>
          <w:kern w:val="36"/>
          <w:sz w:val="28"/>
          <w:szCs w:val="28"/>
          <w:lang w:val="uk-UA"/>
        </w:rPr>
        <w:t xml:space="preserve"> </w:t>
      </w:r>
      <w:proofErr w:type="spellStart"/>
      <w:r w:rsidRPr="00D9665D">
        <w:rPr>
          <w:b w:val="0"/>
          <w:kern w:val="36"/>
          <w:sz w:val="28"/>
          <w:szCs w:val="28"/>
          <w:lang w:val="uk-UA"/>
        </w:rPr>
        <w:t>Dell</w:t>
      </w:r>
      <w:proofErr w:type="spellEnd"/>
      <w:r w:rsidRPr="00D9665D">
        <w:rPr>
          <w:b w:val="0"/>
          <w:kern w:val="36"/>
          <w:sz w:val="28"/>
          <w:szCs w:val="28"/>
          <w:lang w:val="uk-UA"/>
        </w:rPr>
        <w:t xml:space="preserve"> </w:t>
      </w:r>
      <w:proofErr w:type="spellStart"/>
      <w:r w:rsidRPr="00D9665D">
        <w:rPr>
          <w:b w:val="0"/>
          <w:kern w:val="36"/>
          <w:sz w:val="28"/>
          <w:szCs w:val="28"/>
          <w:lang w:val="uk-UA"/>
        </w:rPr>
        <w:t>Inspiron</w:t>
      </w:r>
      <w:proofErr w:type="spellEnd"/>
      <w:r w:rsidRPr="00D9665D">
        <w:rPr>
          <w:b w:val="0"/>
          <w:kern w:val="36"/>
          <w:sz w:val="28"/>
          <w:szCs w:val="28"/>
          <w:lang w:val="uk-UA"/>
        </w:rPr>
        <w:t xml:space="preserve"> 15 3000 </w:t>
      </w:r>
      <w:proofErr w:type="spellStart"/>
      <w:r w:rsidRPr="00D9665D">
        <w:rPr>
          <w:b w:val="0"/>
          <w:kern w:val="36"/>
          <w:sz w:val="28"/>
          <w:szCs w:val="28"/>
          <w:lang w:val="uk-UA"/>
        </w:rPr>
        <w:t>series</w:t>
      </w:r>
      <w:proofErr w:type="spellEnd"/>
      <w:r w:rsidRPr="00D9665D">
        <w:rPr>
          <w:b w:val="0"/>
          <w:kern w:val="36"/>
          <w:sz w:val="28"/>
          <w:szCs w:val="28"/>
          <w:lang w:val="uk-UA"/>
        </w:rPr>
        <w:t xml:space="preserve"> </w:t>
      </w:r>
      <w:proofErr w:type="spellStart"/>
      <w:r w:rsidRPr="00D9665D">
        <w:rPr>
          <w:b w:val="0"/>
          <w:kern w:val="36"/>
          <w:sz w:val="28"/>
          <w:szCs w:val="28"/>
          <w:lang w:val="uk-UA"/>
        </w:rPr>
        <w:t>Intel</w:t>
      </w:r>
      <w:proofErr w:type="spellEnd"/>
      <w:r w:rsidRPr="00D9665D">
        <w:rPr>
          <w:b w:val="0"/>
          <w:kern w:val="36"/>
          <w:sz w:val="28"/>
          <w:szCs w:val="28"/>
          <w:lang w:val="uk-UA"/>
        </w:rPr>
        <w:t xml:space="preserve"> Cori34030U1.9Ghz/4Gb/500Gb/HD4400 </w:t>
      </w:r>
      <w:r w:rsidRPr="00D9665D">
        <w:rPr>
          <w:b w:val="0"/>
          <w:sz w:val="28"/>
          <w:szCs w:val="28"/>
          <w:lang w:val="uk-UA"/>
        </w:rPr>
        <w:t>мобільний пристрій (телефон, планшет) з підключенням до Інтернет для: комунікації та опиту</w:t>
      </w:r>
      <w:r w:rsidRPr="00D9665D">
        <w:rPr>
          <w:b w:val="0"/>
          <w:color w:val="000000"/>
          <w:sz w:val="28"/>
          <w:szCs w:val="28"/>
          <w:lang w:val="uk-UA" w:eastAsia="uk-UA"/>
        </w:rPr>
        <w:t>.</w:t>
      </w:r>
    </w:p>
    <w:p w:rsidR="002422B4" w:rsidRPr="00D9665D" w:rsidRDefault="002422B4" w:rsidP="00D9665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9665D">
        <w:rPr>
          <w:rFonts w:ascii="Times New Roman" w:hAnsi="Times New Roman"/>
          <w:sz w:val="28"/>
          <w:szCs w:val="28"/>
          <w:lang w:val="uk-UA"/>
        </w:rPr>
        <w:t xml:space="preserve">Програмне забезпечення: Програмне забезпечення </w:t>
      </w:r>
      <w:r w:rsidRPr="00D9665D">
        <w:rPr>
          <w:rFonts w:ascii="Times New Roman" w:hAnsi="Times New Roman"/>
          <w:sz w:val="28"/>
          <w:szCs w:val="28"/>
          <w:lang w:val="en-US"/>
        </w:rPr>
        <w:t>MS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/>
          <w:sz w:val="28"/>
          <w:szCs w:val="28"/>
          <w:lang w:val="en-US"/>
        </w:rPr>
        <w:t>Windows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/>
          <w:sz w:val="28"/>
          <w:szCs w:val="28"/>
          <w:lang w:val="en-US"/>
        </w:rPr>
        <w:t>XP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9665D">
        <w:rPr>
          <w:rFonts w:ascii="Times New Roman" w:hAnsi="Times New Roman"/>
          <w:sz w:val="28"/>
          <w:szCs w:val="28"/>
          <w:lang w:val="en-US"/>
        </w:rPr>
        <w:t>Star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/>
          <w:sz w:val="28"/>
          <w:szCs w:val="28"/>
          <w:lang w:val="en-US"/>
        </w:rPr>
        <w:t>Office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; 1С 7.7; </w:t>
      </w:r>
      <w:r w:rsidRPr="00D9665D">
        <w:rPr>
          <w:rFonts w:ascii="Times New Roman" w:hAnsi="Times New Roman"/>
          <w:sz w:val="28"/>
          <w:szCs w:val="28"/>
          <w:lang w:val="en-US"/>
        </w:rPr>
        <w:t>CS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/>
          <w:sz w:val="28"/>
          <w:szCs w:val="28"/>
          <w:lang w:val="en-US"/>
        </w:rPr>
        <w:t>Trade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/>
          <w:sz w:val="28"/>
          <w:szCs w:val="28"/>
          <w:lang w:val="en-US"/>
        </w:rPr>
        <w:t>Quote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8; </w:t>
      </w:r>
      <w:r w:rsidRPr="00D9665D">
        <w:rPr>
          <w:rFonts w:ascii="Times New Roman" w:hAnsi="Times New Roman"/>
          <w:sz w:val="28"/>
          <w:szCs w:val="28"/>
          <w:lang w:val="en-US"/>
        </w:rPr>
        <w:t>Internet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/>
          <w:sz w:val="28"/>
          <w:szCs w:val="28"/>
          <w:lang w:val="en-US"/>
        </w:rPr>
        <w:t>Explorer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9665D">
        <w:rPr>
          <w:rFonts w:ascii="Times New Roman" w:hAnsi="Times New Roman"/>
          <w:sz w:val="28"/>
          <w:szCs w:val="28"/>
          <w:lang w:val="en-US"/>
        </w:rPr>
        <w:t>Win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/>
          <w:sz w:val="28"/>
          <w:szCs w:val="28"/>
          <w:lang w:val="en-US"/>
        </w:rPr>
        <w:t>RAR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9665D">
        <w:rPr>
          <w:rFonts w:ascii="Times New Roman" w:hAnsi="Times New Roman"/>
          <w:sz w:val="28"/>
          <w:szCs w:val="28"/>
          <w:lang w:val="en-US"/>
        </w:rPr>
        <w:t>Adobe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65D">
        <w:rPr>
          <w:rFonts w:ascii="Times New Roman" w:hAnsi="Times New Roman"/>
          <w:sz w:val="28"/>
          <w:szCs w:val="28"/>
          <w:lang w:val="en-US"/>
        </w:rPr>
        <w:t>Reader</w:t>
      </w:r>
      <w:r w:rsidRPr="00D9665D">
        <w:rPr>
          <w:rFonts w:ascii="Times New Roman" w:hAnsi="Times New Roman"/>
          <w:sz w:val="28"/>
          <w:szCs w:val="28"/>
          <w:lang w:val="uk-UA"/>
        </w:rPr>
        <w:t xml:space="preserve"> 9</w:t>
      </w:r>
      <w:r w:rsidRPr="00D9665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422B4" w:rsidRDefault="00702D36" w:rsidP="00D9665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hyperlink r:id="rId9" w:history="1">
        <w:r w:rsidR="002422B4" w:rsidRPr="00D9665D">
          <w:rPr>
            <w:rStyle w:val="a7"/>
            <w:rFonts w:ascii="Times New Roman" w:hAnsi="Times New Roman"/>
            <w:b/>
            <w:bCs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Unicheck</w:t>
        </w:r>
      </w:hyperlink>
      <w:r w:rsidR="002422B4" w:rsidRPr="00D9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2B4" w:rsidRPr="00690DEC">
        <w:rPr>
          <w:rFonts w:ascii="Times New Roman" w:hAnsi="Times New Roman"/>
          <w:color w:val="3366FF"/>
          <w:sz w:val="28"/>
          <w:szCs w:val="28"/>
          <w:lang w:val="uk-UA"/>
        </w:rPr>
        <w:t>(</w:t>
      </w:r>
      <w:hyperlink r:id="rId10" w:tooltip="blocked::https://unicheck.com/uk-ua/login/education" w:history="1">
        <w:r w:rsidR="002422B4" w:rsidRPr="00690DEC">
          <w:rPr>
            <w:rFonts w:ascii="Times New Roman" w:hAnsi="Times New Roman"/>
            <w:color w:val="3366FF"/>
            <w:sz w:val="28"/>
            <w:szCs w:val="28"/>
            <w:u w:val="single"/>
            <w:lang w:val="en-US"/>
          </w:rPr>
          <w:t>https://unicheck.com/uk-ua/login/education</w:t>
        </w:r>
      </w:hyperlink>
      <w:r w:rsidR="002422B4" w:rsidRPr="00690DEC">
        <w:rPr>
          <w:rFonts w:ascii="Times New Roman" w:hAnsi="Times New Roman"/>
          <w:color w:val="3366FF"/>
          <w:sz w:val="28"/>
          <w:szCs w:val="28"/>
          <w:lang w:val="uk-UA"/>
        </w:rPr>
        <w:t>)</w:t>
      </w:r>
      <w:r w:rsidR="002422B4" w:rsidRPr="00D966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422B4" w:rsidRPr="00D9665D" w:rsidRDefault="002422B4" w:rsidP="00D9665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422B4" w:rsidRDefault="002422B4" w:rsidP="00C15ECD">
      <w:pPr>
        <w:pStyle w:val="a6"/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7.Політика курсу</w:t>
      </w:r>
    </w:p>
    <w:p w:rsidR="002422B4" w:rsidRPr="003B0593" w:rsidRDefault="002422B4" w:rsidP="00D9665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і практичних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  <w:lang w:val="en-US"/>
        </w:rPr>
        <w:t>FX</w:t>
      </w:r>
      <w:r>
        <w:rPr>
          <w:rFonts w:ascii="Times New Roman" w:hAnsi="Times New Roman"/>
          <w:sz w:val="28"/>
          <w:szCs w:val="28"/>
        </w:rPr>
        <w:t>.</w:t>
      </w:r>
    </w:p>
    <w:p w:rsidR="002422B4" w:rsidRPr="00BB3401" w:rsidRDefault="002422B4" w:rsidP="00D9665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всіх студентів освітньої компоненти (гарантується) неупереджене ставлення і справедливе оцінювання результатів роботи. Високо цінується дотримання принципів академічної доброчесності. </w:t>
      </w:r>
      <w:r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593">
        <w:rPr>
          <w:rFonts w:ascii="Times New Roman" w:hAnsi="Times New Roman"/>
          <w:sz w:val="28"/>
          <w:szCs w:val="28"/>
          <w:lang w:val="uk-UA"/>
        </w:rPr>
        <w:t>загального 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студентів. Здобувачі, </w:t>
      </w:r>
      <w:r w:rsidRPr="003B059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і проявили академічну нечесність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завдань (тестів) та </w:t>
      </w:r>
      <w:r w:rsidRPr="009D1C7A">
        <w:rPr>
          <w:rFonts w:ascii="Times New Roman" w:hAnsi="Times New Roman"/>
          <w:sz w:val="28"/>
          <w:szCs w:val="28"/>
          <w:lang w:val="uk-UA"/>
        </w:rPr>
        <w:t>контрольних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притягуються до академічної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відповідальності – нульова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оцінка </w:t>
      </w:r>
      <w:r w:rsidRPr="003B0593">
        <w:rPr>
          <w:rFonts w:ascii="Times New Roman" w:hAnsi="Times New Roman"/>
          <w:sz w:val="28"/>
          <w:szCs w:val="28"/>
          <w:lang w:val="uk-UA"/>
        </w:rPr>
        <w:t>для цього завдання з послідовним зниженням підсумкової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3B0593">
        <w:rPr>
          <w:rFonts w:ascii="Times New Roman" w:hAnsi="Times New Roman"/>
          <w:sz w:val="28"/>
          <w:szCs w:val="28"/>
          <w:lang w:val="uk-UA"/>
        </w:rPr>
        <w:t>ринаймні на одну літеру.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22B4" w:rsidRPr="001328B8" w:rsidRDefault="002422B4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422B4" w:rsidRPr="00384EF7" w:rsidRDefault="002422B4" w:rsidP="007C6E47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8.</w:t>
      </w:r>
      <w:r w:rsidRPr="00384EF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Схема курсу </w:t>
      </w:r>
    </w:p>
    <w:p w:rsidR="002422B4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1. Академічна доброчесність і види її порушень.</w:t>
      </w:r>
    </w:p>
    <w:p w:rsidR="002422B4" w:rsidRPr="00A67FF8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(тиждень А, лекції – 2 год.):</w:t>
      </w:r>
    </w:p>
    <w:p w:rsidR="002422B4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1.1. Основні поняття, мета та завдання курсу. </w:t>
      </w:r>
    </w:p>
    <w:p w:rsidR="002422B4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>Доброчесність. Академічна доброчесність.</w:t>
      </w: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>Основні принципи і фундаментальні цінності.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>. Основні види порушень академічної доброчесності.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1.4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. Академічна культура у вищій школі. Кодекси честі. 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22B4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2. Інструменти запобігання проявам академічної нечесності. Академічна відповідальність.</w:t>
      </w:r>
    </w:p>
    <w:p w:rsidR="002422B4" w:rsidRPr="00A67FF8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(тиждень А, лекції – 2 год.):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2.1. Відкритий доступ і інтелектуальна власність. 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2.2. Інструменти забезпечення академічної доброчесності в університеті. 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2.3. Методи запобігання академічної нечесності. Академічна відповідальність. </w:t>
      </w:r>
    </w:p>
    <w:p w:rsidR="002422B4" w:rsidRPr="00A67FF8" w:rsidRDefault="002422B4" w:rsidP="00431BAF">
      <w:pPr>
        <w:spacing w:after="0" w:line="240" w:lineRule="auto"/>
        <w:ind w:left="968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422B4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3. Академічне письмо </w:t>
      </w: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>та способи викладу матеріалу.</w:t>
      </w:r>
    </w:p>
    <w:p w:rsidR="002422B4" w:rsidRPr="00A67FF8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(тиждень Б, лекції – 2год.):</w:t>
      </w:r>
    </w:p>
    <w:p w:rsidR="002422B4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>3.1.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Академічне 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>письмо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його особливості.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>3.2. Науковий стиль. Особливості та основні ознаки.</w:t>
      </w:r>
    </w:p>
    <w:p w:rsidR="002422B4" w:rsidRPr="00DC772F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val="uk-UA" w:eastAsia="ru-RU"/>
        </w:rPr>
        <w:t>Види наукових текстів за способом викладу матеріалу</w:t>
      </w:r>
    </w:p>
    <w:p w:rsidR="002422B4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1138">
        <w:rPr>
          <w:rFonts w:ascii="Times New Roman" w:hAnsi="Times New Roman"/>
          <w:sz w:val="28"/>
          <w:szCs w:val="28"/>
          <w:lang w:val="uk-UA" w:eastAsia="ru-RU"/>
        </w:rPr>
        <w:t>3.4. Основні етапи написання тексту.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22B4" w:rsidRDefault="002422B4" w:rsidP="00431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4.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Структура наукового тексту та культура його оформлення.</w:t>
      </w:r>
    </w:p>
    <w:p w:rsidR="002422B4" w:rsidRPr="00A67FF8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(тиждень А, лекції – 2 год., практичні заняття – 2год.):</w:t>
      </w:r>
    </w:p>
    <w:p w:rsidR="002422B4" w:rsidRPr="001B0DBD" w:rsidRDefault="002422B4" w:rsidP="00431B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0DBD">
        <w:rPr>
          <w:rFonts w:ascii="Times New Roman" w:hAnsi="Times New Roman"/>
          <w:sz w:val="28"/>
          <w:szCs w:val="28"/>
          <w:lang w:val="uk-UA"/>
        </w:rPr>
        <w:t xml:space="preserve">4.1. Структурування наукового тексту. 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4.1. Оформлення наукового тексту. Культура цитування. 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>4.2. Оформлення покликань. Національні стандарти.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4.3. Міжнародні стилі бібліографування. Укладання бібліографії. 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422B4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5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Мовні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особливості наукового тексту.</w:t>
      </w: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> </w:t>
      </w:r>
    </w:p>
    <w:p w:rsidR="002422B4" w:rsidRPr="00A67FF8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(тиждень Б, лекції – 2 год.):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>5.1.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Мовні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засоби наукового стилю і особливості їхнього використання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>5.2.</w:t>
      </w:r>
      <w:r>
        <w:rPr>
          <w:rFonts w:ascii="Times New Roman" w:hAnsi="Times New Roman"/>
          <w:sz w:val="28"/>
          <w:szCs w:val="28"/>
          <w:lang w:val="uk-UA" w:eastAsia="ru-RU"/>
        </w:rPr>
        <w:t>Мовні кліше у науковому тексті.</w:t>
      </w:r>
    </w:p>
    <w:p w:rsidR="002422B4" w:rsidRPr="00A67FF8" w:rsidRDefault="002422B4" w:rsidP="00790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sz w:val="28"/>
          <w:szCs w:val="28"/>
          <w:lang w:val="uk-UA" w:eastAsia="ru-RU"/>
        </w:rPr>
        <w:t>5.3.</w:t>
      </w:r>
      <w:r w:rsidRPr="00790D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Типові помилки у стилі викладу наукового тексту.</w:t>
      </w:r>
    </w:p>
    <w:p w:rsidR="002422B4" w:rsidRPr="00EB7D4C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22B4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6</w:t>
      </w:r>
      <w:r w:rsidRPr="00710AD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710AD6">
        <w:rPr>
          <w:rFonts w:ascii="Times New Roman" w:hAnsi="Times New Roman"/>
          <w:b/>
          <w:sz w:val="28"/>
          <w:szCs w:val="28"/>
          <w:lang w:val="uk-UA" w:eastAsia="ru-RU"/>
        </w:rPr>
        <w:t>Інформаційний пошук</w:t>
      </w:r>
      <w:r w:rsidRPr="00710AD6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Програмні засоби та сервіси для забезпечення науково-дослідної роботи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A67FF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2422B4" w:rsidRPr="00A67FF8" w:rsidRDefault="002422B4" w:rsidP="00431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(тиждень А, лекції – 2 год., практичні заняття – 2год.):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FF8">
        <w:rPr>
          <w:rFonts w:ascii="Times New Roman" w:hAnsi="Times New Roman"/>
          <w:color w:val="000000"/>
          <w:sz w:val="28"/>
          <w:szCs w:val="28"/>
          <w:lang w:val="uk-UA" w:eastAsia="ru-RU"/>
        </w:rPr>
        <w:t>6.1.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 Інформаційний пошук. Верифікація джерел інформації.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6.2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>. Особливості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види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 пошуку інф</w:t>
      </w:r>
      <w:r>
        <w:rPr>
          <w:rFonts w:ascii="Times New Roman" w:hAnsi="Times New Roman"/>
          <w:sz w:val="28"/>
          <w:szCs w:val="28"/>
          <w:lang w:val="uk-UA" w:eastAsia="ru-RU"/>
        </w:rPr>
        <w:t>ормації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2422B4" w:rsidRPr="00A67FF8" w:rsidRDefault="002422B4" w:rsidP="00431B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10AD6">
        <w:rPr>
          <w:rFonts w:ascii="Times New Roman" w:hAnsi="Times New Roman"/>
          <w:bCs/>
          <w:sz w:val="28"/>
          <w:szCs w:val="28"/>
          <w:lang w:val="uk-UA" w:eastAsia="ru-RU"/>
        </w:rPr>
        <w:t>6.3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67FF8">
        <w:rPr>
          <w:rFonts w:ascii="Times New Roman" w:hAnsi="Times New Roman"/>
          <w:color w:val="000000"/>
          <w:sz w:val="28"/>
          <w:szCs w:val="28"/>
          <w:lang w:val="uk-UA" w:eastAsia="ru-RU"/>
        </w:rPr>
        <w:t>Практика програмного виявлення ознак плагіату. Відкриті та комерційні сервіси.</w:t>
      </w:r>
    </w:p>
    <w:p w:rsidR="002422B4" w:rsidRPr="00DC620B" w:rsidRDefault="002422B4" w:rsidP="00431BA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6.4. </w:t>
      </w:r>
      <w:r w:rsidRPr="00A67FF8">
        <w:rPr>
          <w:rFonts w:ascii="Times New Roman" w:hAnsi="Times New Roman"/>
          <w:sz w:val="28"/>
          <w:szCs w:val="28"/>
          <w:lang w:val="uk-UA" w:eastAsia="ru-RU"/>
        </w:rPr>
        <w:t>Менеджери бібліографування.</w:t>
      </w:r>
    </w:p>
    <w:p w:rsidR="002422B4" w:rsidRPr="007104CA" w:rsidRDefault="002422B4" w:rsidP="00431BAF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422B4" w:rsidRDefault="002422B4" w:rsidP="00C15EC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результатів навчання.</w:t>
      </w:r>
    </w:p>
    <w:p w:rsidR="002422B4" w:rsidRDefault="002422B4" w:rsidP="00143AF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Назва та максимальна кількість балів за модуль</w:t>
      </w:r>
    </w:p>
    <w:p w:rsidR="002422B4" w:rsidRPr="008551F7" w:rsidRDefault="002422B4" w:rsidP="00F71B1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551F7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</w:t>
      </w:r>
      <w:r>
        <w:rPr>
          <w:rFonts w:ascii="Times New Roman" w:hAnsi="Times New Roman"/>
          <w:bCs/>
          <w:sz w:val="28"/>
          <w:szCs w:val="28"/>
          <w:lang w:val="uk-UA"/>
        </w:rPr>
        <w:t>, критерії оцінювання та бали.</w:t>
      </w:r>
    </w:p>
    <w:p w:rsidR="002422B4" w:rsidRPr="008551F7" w:rsidRDefault="002422B4" w:rsidP="00F71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форму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8551F7">
        <w:rPr>
          <w:rFonts w:ascii="Times New Roman" w:hAnsi="Times New Roman"/>
          <w:sz w:val="28"/>
          <w:szCs w:val="28"/>
        </w:rPr>
        <w:t>ться</w:t>
      </w:r>
      <w:proofErr w:type="spellEnd"/>
      <w:r w:rsidRPr="008551F7">
        <w:rPr>
          <w:rFonts w:ascii="Times New Roman" w:hAnsi="Times New Roman"/>
          <w:sz w:val="28"/>
          <w:szCs w:val="28"/>
        </w:rPr>
        <w:t xml:space="preserve"> таким чином:</w:t>
      </w:r>
    </w:p>
    <w:p w:rsidR="002422B4" w:rsidRDefault="002422B4" w:rsidP="00F71B1C">
      <w:pPr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лабораторні роботи:</w:t>
      </w:r>
    </w:p>
    <w:p w:rsidR="002422B4" w:rsidRDefault="002422B4" w:rsidP="00F71B1C">
      <w:pPr>
        <w:numPr>
          <w:ilvl w:val="1"/>
          <w:numId w:val="42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структури наукової роботи за темою дослідження – 20 балів; </w:t>
      </w:r>
    </w:p>
    <w:p w:rsidR="002422B4" w:rsidRDefault="002422B4" w:rsidP="00F71B1C">
      <w:pPr>
        <w:numPr>
          <w:ilvl w:val="1"/>
          <w:numId w:val="42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групування джерел інформації за видами документів (списку літератури бакалаврської роботи, розташованої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репозитарії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ХДУ відповідно до спеціальності)</w:t>
      </w:r>
      <w:r w:rsidRPr="007835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20 балів;</w:t>
      </w:r>
    </w:p>
    <w:p w:rsidR="002422B4" w:rsidRDefault="002422B4" w:rsidP="00F71B1C">
      <w:pPr>
        <w:numPr>
          <w:ilvl w:val="1"/>
          <w:numId w:val="42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AFC">
        <w:rPr>
          <w:rFonts w:ascii="Times New Roman" w:hAnsi="Times New Roman"/>
          <w:sz w:val="28"/>
          <w:szCs w:val="28"/>
          <w:lang w:val="uk-UA"/>
        </w:rPr>
        <w:t xml:space="preserve">складання списку джерел (10 позицій) різних видів документів за темою курсової – </w:t>
      </w:r>
      <w:r>
        <w:rPr>
          <w:rFonts w:ascii="Times New Roman" w:hAnsi="Times New Roman"/>
          <w:sz w:val="28"/>
          <w:szCs w:val="28"/>
          <w:lang w:val="uk-UA"/>
        </w:rPr>
        <w:t>20 балів</w:t>
      </w:r>
      <w:r w:rsidRPr="00143AFC">
        <w:rPr>
          <w:rFonts w:ascii="Times New Roman" w:hAnsi="Times New Roman"/>
          <w:sz w:val="28"/>
          <w:szCs w:val="28"/>
          <w:lang w:val="uk-UA"/>
        </w:rPr>
        <w:t>;</w:t>
      </w:r>
    </w:p>
    <w:p w:rsidR="002422B4" w:rsidRDefault="002422B4" w:rsidP="00F71B1C">
      <w:pPr>
        <w:numPr>
          <w:ilvl w:val="1"/>
          <w:numId w:val="42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звіту технічної перевірки на ознаки плагіату відповідно до кольорових маркерів – 15 балів.</w:t>
      </w:r>
    </w:p>
    <w:p w:rsidR="002422B4" w:rsidRPr="00783539" w:rsidRDefault="002422B4" w:rsidP="00F71B1C">
      <w:pPr>
        <w:numPr>
          <w:ilvl w:val="0"/>
          <w:numId w:val="35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ня на знання базових понять курсу</w:t>
      </w:r>
      <w:r w:rsidRPr="008551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855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1F7"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22B4" w:rsidRPr="00DD762A" w:rsidRDefault="002422B4" w:rsidP="00F71B1C">
      <w:pPr>
        <w:pStyle w:val="Default"/>
        <w:jc w:val="both"/>
        <w:rPr>
          <w:sz w:val="28"/>
        </w:rPr>
      </w:pPr>
      <w:proofErr w:type="spellStart"/>
      <w:r w:rsidRPr="00D33EC3">
        <w:rPr>
          <w:bCs/>
          <w:sz w:val="28"/>
          <w:u w:val="single"/>
        </w:rPr>
        <w:t>Види</w:t>
      </w:r>
      <w:proofErr w:type="spellEnd"/>
      <w:r w:rsidRPr="00D33EC3">
        <w:rPr>
          <w:bCs/>
          <w:sz w:val="28"/>
          <w:u w:val="single"/>
        </w:rPr>
        <w:t xml:space="preserve"> контролю:</w:t>
      </w:r>
      <w:r w:rsidRPr="00DD762A">
        <w:rPr>
          <w:bCs/>
          <w:sz w:val="28"/>
        </w:rPr>
        <w:t xml:space="preserve"> </w:t>
      </w:r>
      <w:proofErr w:type="spellStart"/>
      <w:r w:rsidRPr="00DD762A">
        <w:rPr>
          <w:sz w:val="28"/>
        </w:rPr>
        <w:t>поточний</w:t>
      </w:r>
      <w:proofErr w:type="spellEnd"/>
      <w:r w:rsidRPr="00DD762A">
        <w:rPr>
          <w:sz w:val="28"/>
        </w:rPr>
        <w:t xml:space="preserve">, </w:t>
      </w:r>
      <w:proofErr w:type="spellStart"/>
      <w:r w:rsidRPr="00DD762A">
        <w:rPr>
          <w:sz w:val="28"/>
        </w:rPr>
        <w:t>підсумковий</w:t>
      </w:r>
      <w:proofErr w:type="spellEnd"/>
      <w:r w:rsidRPr="00DD762A">
        <w:rPr>
          <w:sz w:val="28"/>
        </w:rPr>
        <w:t xml:space="preserve">. </w:t>
      </w:r>
    </w:p>
    <w:p w:rsidR="002422B4" w:rsidRDefault="002422B4" w:rsidP="00F71B1C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D33EC3">
        <w:rPr>
          <w:rFonts w:ascii="Times New Roman" w:hAnsi="Times New Roman"/>
          <w:bCs/>
          <w:sz w:val="28"/>
          <w:u w:val="single"/>
        </w:rPr>
        <w:t>Методи</w:t>
      </w:r>
      <w:proofErr w:type="spellEnd"/>
      <w:r w:rsidRPr="00D33EC3">
        <w:rPr>
          <w:rFonts w:ascii="Times New Roman" w:hAnsi="Times New Roman"/>
          <w:bCs/>
          <w:sz w:val="28"/>
          <w:u w:val="single"/>
        </w:rPr>
        <w:t xml:space="preserve"> контролю:</w:t>
      </w:r>
      <w:r w:rsidRPr="00DD762A">
        <w:rPr>
          <w:rFonts w:ascii="Times New Roman" w:hAnsi="Times New Roman"/>
          <w:bCs/>
          <w:sz w:val="28"/>
        </w:rPr>
        <w:t xml:space="preserve"> </w:t>
      </w:r>
      <w:proofErr w:type="spellStart"/>
      <w:r w:rsidRPr="00DD762A">
        <w:rPr>
          <w:rFonts w:ascii="Times New Roman" w:hAnsi="Times New Roman"/>
          <w:sz w:val="28"/>
        </w:rPr>
        <w:t>спостереження</w:t>
      </w:r>
      <w:proofErr w:type="spellEnd"/>
      <w:r w:rsidRPr="00DD762A">
        <w:rPr>
          <w:rFonts w:ascii="Times New Roman" w:hAnsi="Times New Roman"/>
          <w:sz w:val="28"/>
        </w:rPr>
        <w:t xml:space="preserve"> за </w:t>
      </w:r>
      <w:proofErr w:type="spellStart"/>
      <w:r w:rsidRPr="00DD762A">
        <w:rPr>
          <w:rFonts w:ascii="Times New Roman" w:hAnsi="Times New Roman"/>
          <w:sz w:val="28"/>
        </w:rPr>
        <w:t>навчальною</w:t>
      </w:r>
      <w:proofErr w:type="spellEnd"/>
      <w:r w:rsidRPr="00DD762A">
        <w:rPr>
          <w:rFonts w:ascii="Times New Roman" w:hAnsi="Times New Roman"/>
          <w:sz w:val="28"/>
        </w:rPr>
        <w:t xml:space="preserve"> </w:t>
      </w:r>
      <w:proofErr w:type="spellStart"/>
      <w:r w:rsidRPr="00DD762A">
        <w:rPr>
          <w:rFonts w:ascii="Times New Roman" w:hAnsi="Times New Roman"/>
          <w:sz w:val="28"/>
        </w:rPr>
        <w:t>діяльністю</w:t>
      </w:r>
      <w:proofErr w:type="spellEnd"/>
      <w:r w:rsidRPr="00DD762A">
        <w:rPr>
          <w:rFonts w:ascii="Times New Roman" w:hAnsi="Times New Roman"/>
          <w:sz w:val="28"/>
        </w:rPr>
        <w:t xml:space="preserve"> </w:t>
      </w:r>
      <w:proofErr w:type="spellStart"/>
      <w:r w:rsidRPr="00DD762A">
        <w:rPr>
          <w:rFonts w:ascii="Times New Roman" w:hAnsi="Times New Roman"/>
          <w:sz w:val="28"/>
        </w:rPr>
        <w:t>здобувачів</w:t>
      </w:r>
      <w:proofErr w:type="spellEnd"/>
      <w:r w:rsidRPr="00DD762A">
        <w:rPr>
          <w:rFonts w:ascii="Times New Roman" w:hAnsi="Times New Roman"/>
          <w:sz w:val="28"/>
        </w:rPr>
        <w:t xml:space="preserve"> </w:t>
      </w:r>
      <w:proofErr w:type="spellStart"/>
      <w:r w:rsidRPr="00DD762A">
        <w:rPr>
          <w:rFonts w:ascii="Times New Roman" w:hAnsi="Times New Roman"/>
          <w:sz w:val="28"/>
        </w:rPr>
        <w:t>вищої</w:t>
      </w:r>
      <w:proofErr w:type="spellEnd"/>
      <w:r w:rsidRPr="00DD762A">
        <w:rPr>
          <w:rFonts w:ascii="Times New Roman" w:hAnsi="Times New Roman"/>
          <w:sz w:val="28"/>
        </w:rPr>
        <w:t xml:space="preserve"> </w:t>
      </w:r>
      <w:proofErr w:type="spellStart"/>
      <w:r w:rsidRPr="00DD762A">
        <w:rPr>
          <w:rFonts w:ascii="Times New Roman" w:hAnsi="Times New Roman"/>
          <w:sz w:val="28"/>
        </w:rPr>
        <w:t>освіти</w:t>
      </w:r>
      <w:proofErr w:type="spellEnd"/>
      <w:r w:rsidRPr="00DD762A">
        <w:rPr>
          <w:rFonts w:ascii="Times New Roman" w:hAnsi="Times New Roman"/>
          <w:sz w:val="28"/>
        </w:rPr>
        <w:t xml:space="preserve">, </w:t>
      </w:r>
      <w:proofErr w:type="spellStart"/>
      <w:r w:rsidRPr="00DD762A">
        <w:rPr>
          <w:rFonts w:ascii="Times New Roman" w:hAnsi="Times New Roman"/>
          <w:sz w:val="28"/>
        </w:rPr>
        <w:t>усне</w:t>
      </w:r>
      <w:proofErr w:type="spellEnd"/>
      <w:r w:rsidRPr="00DD762A">
        <w:rPr>
          <w:rFonts w:ascii="Times New Roman" w:hAnsi="Times New Roman"/>
          <w:sz w:val="28"/>
        </w:rPr>
        <w:t xml:space="preserve"> </w:t>
      </w:r>
      <w:proofErr w:type="spellStart"/>
      <w:r w:rsidRPr="00DD762A">
        <w:rPr>
          <w:rFonts w:ascii="Times New Roman" w:hAnsi="Times New Roman"/>
          <w:sz w:val="28"/>
        </w:rPr>
        <w:t>опитування</w:t>
      </w:r>
      <w:proofErr w:type="spellEnd"/>
      <w:r w:rsidRPr="00DD762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письмовий</w:t>
      </w:r>
      <w:proofErr w:type="spellEnd"/>
      <w:r>
        <w:rPr>
          <w:rFonts w:ascii="Times New Roman" w:hAnsi="Times New Roman"/>
          <w:sz w:val="28"/>
        </w:rPr>
        <w:t xml:space="preserve"> контроль, кейс-метод</w:t>
      </w:r>
      <w:r w:rsidRPr="00DD762A">
        <w:rPr>
          <w:rFonts w:ascii="Times New Roman" w:hAnsi="Times New Roman"/>
          <w:sz w:val="28"/>
        </w:rPr>
        <w:t xml:space="preserve">, </w:t>
      </w:r>
      <w:proofErr w:type="spellStart"/>
      <w:r w:rsidRPr="00DD762A">
        <w:rPr>
          <w:rFonts w:ascii="Times New Roman" w:hAnsi="Times New Roman"/>
          <w:sz w:val="28"/>
        </w:rPr>
        <w:t>тестовий</w:t>
      </w:r>
      <w:proofErr w:type="spellEnd"/>
      <w:r w:rsidRPr="00DD762A">
        <w:rPr>
          <w:rFonts w:ascii="Times New Roman" w:hAnsi="Times New Roman"/>
          <w:sz w:val="28"/>
        </w:rPr>
        <w:t xml:space="preserve"> контроль </w:t>
      </w:r>
      <w:proofErr w:type="spellStart"/>
      <w:r w:rsidRPr="00DD762A">
        <w:rPr>
          <w:rFonts w:ascii="Times New Roman" w:hAnsi="Times New Roman"/>
          <w:sz w:val="28"/>
        </w:rPr>
        <w:t>тощо</w:t>
      </w:r>
      <w:proofErr w:type="spellEnd"/>
      <w:r w:rsidRPr="00DD762A">
        <w:rPr>
          <w:rFonts w:ascii="Times New Roman" w:hAnsi="Times New Roman"/>
          <w:sz w:val="28"/>
        </w:rPr>
        <w:t>.</w:t>
      </w:r>
    </w:p>
    <w:p w:rsidR="002422B4" w:rsidRDefault="002422B4" w:rsidP="00F71B1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10.Список рекомендованих джерел:</w:t>
      </w:r>
    </w:p>
    <w:p w:rsidR="002422B4" w:rsidRPr="003E2C8A" w:rsidRDefault="002422B4" w:rsidP="00F71B1C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val="uk-UA"/>
        </w:rPr>
      </w:pPr>
      <w:r w:rsidRPr="003E2C8A">
        <w:rPr>
          <w:rFonts w:ascii="Times New Roman" w:hAnsi="Times New Roman"/>
          <w:i/>
          <w:sz w:val="28"/>
          <w:szCs w:val="28"/>
          <w:lang w:val="uk-UA"/>
        </w:rPr>
        <w:t>Законодавчі та нормативн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3E2C8A">
        <w:rPr>
          <w:rFonts w:ascii="Times New Roman" w:hAnsi="Times New Roman"/>
          <w:i/>
          <w:sz w:val="28"/>
          <w:szCs w:val="28"/>
          <w:lang w:val="uk-UA"/>
        </w:rPr>
        <w:t xml:space="preserve"> акти:</w:t>
      </w:r>
    </w:p>
    <w:p w:rsidR="002422B4" w:rsidRPr="004F7539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F7539">
        <w:rPr>
          <w:rFonts w:ascii="Times New Roman" w:hAnsi="Times New Roman"/>
          <w:sz w:val="28"/>
          <w:szCs w:val="28"/>
          <w:lang w:val="uk-UA"/>
        </w:rPr>
        <w:t xml:space="preserve">1. Закон України «Про освіту» . –  Режим доступу :  </w:t>
      </w:r>
      <w:hyperlink r:id="rId11" w:history="1">
        <w:r w:rsidRPr="004F7539">
          <w:rPr>
            <w:rStyle w:val="a7"/>
            <w:rFonts w:ascii="Times New Roman" w:hAnsi="Times New Roman"/>
            <w:sz w:val="28"/>
            <w:szCs w:val="28"/>
            <w:lang w:val="uk-UA"/>
          </w:rPr>
          <w:t>https://zakon5.rada.gov.ua/laws/show/2145-19</w:t>
        </w:r>
      </w:hyperlink>
      <w:r w:rsidRPr="004F7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 – Назва з екрану</w:t>
      </w:r>
      <w:r w:rsidRPr="004F7539">
        <w:rPr>
          <w:rFonts w:ascii="Times New Roman" w:hAnsi="Times New Roman"/>
          <w:sz w:val="28"/>
          <w:szCs w:val="28"/>
          <w:lang w:val="uk-UA"/>
        </w:rPr>
        <w:t>. – Дата звернення: 12.10.2020.</w:t>
      </w:r>
    </w:p>
    <w:p w:rsidR="002422B4" w:rsidRPr="004F7539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7539">
        <w:rPr>
          <w:rFonts w:ascii="Times New Roman" w:hAnsi="Times New Roman"/>
          <w:sz w:val="28"/>
          <w:szCs w:val="28"/>
        </w:rPr>
        <w:t xml:space="preserve">2. </w:t>
      </w:r>
      <w:hyperlink r:id="rId12" w:tgtFrame="_blank" w:history="1">
        <w:r w:rsidRPr="004003B0">
          <w:rPr>
            <w:rStyle w:val="ab"/>
            <w:rFonts w:ascii="Times New Roman" w:hAnsi="Times New Roman"/>
            <w:b w:val="0"/>
            <w:sz w:val="28"/>
            <w:szCs w:val="28"/>
          </w:rPr>
          <w:t>ДСТУ 8302:2015.</w:t>
        </w:r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proofErr w:type="spellStart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Інформація</w:t>
        </w:r>
        <w:proofErr w:type="spellEnd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документація</w:t>
        </w:r>
        <w:proofErr w:type="spellEnd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Бібліографічне</w:t>
        </w:r>
        <w:proofErr w:type="spellEnd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посилання</w:t>
        </w:r>
        <w:proofErr w:type="spellEnd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Загальні</w:t>
        </w:r>
        <w:proofErr w:type="spellEnd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положення</w:t>
        </w:r>
        <w:proofErr w:type="spellEnd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та правила </w:t>
        </w:r>
        <w:proofErr w:type="spellStart"/>
        <w:r w:rsidRPr="004003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складання</w:t>
        </w:r>
        <w:proofErr w:type="spellEnd"/>
      </w:hyperlink>
      <w:r w:rsidRPr="004F7539">
        <w:rPr>
          <w:rFonts w:ascii="Times New Roman" w:hAnsi="Times New Roman"/>
          <w:sz w:val="28"/>
          <w:szCs w:val="28"/>
        </w:rPr>
        <w:t xml:space="preserve"> / Нац. стандарт </w:t>
      </w:r>
      <w:proofErr w:type="spellStart"/>
      <w:r w:rsidRPr="004F753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F7539">
        <w:rPr>
          <w:rFonts w:ascii="Times New Roman" w:hAnsi="Times New Roman"/>
          <w:sz w:val="28"/>
          <w:szCs w:val="28"/>
        </w:rPr>
        <w:t>. – Вид.</w:t>
      </w:r>
    </w:p>
    <w:p w:rsidR="002422B4" w:rsidRPr="004F7539" w:rsidRDefault="002422B4" w:rsidP="003B6427">
      <w:pPr>
        <w:pStyle w:val="4"/>
        <w:shd w:val="clear" w:color="auto" w:fill="FFFFFF"/>
        <w:spacing w:before="0" w:after="0" w:line="240" w:lineRule="auto"/>
        <w:jc w:val="both"/>
        <w:rPr>
          <w:b w:val="0"/>
        </w:rPr>
      </w:pPr>
      <w:proofErr w:type="spellStart"/>
      <w:r w:rsidRPr="004F7539">
        <w:rPr>
          <w:b w:val="0"/>
        </w:rPr>
        <w:t>офіц</w:t>
      </w:r>
      <w:proofErr w:type="spellEnd"/>
      <w:r w:rsidRPr="004F7539">
        <w:rPr>
          <w:b w:val="0"/>
        </w:rPr>
        <w:t xml:space="preserve">. – [Уведено </w:t>
      </w:r>
      <w:proofErr w:type="spellStart"/>
      <w:proofErr w:type="gramStart"/>
      <w:r w:rsidRPr="004F7539">
        <w:rPr>
          <w:b w:val="0"/>
        </w:rPr>
        <w:t>вперше</w:t>
      </w:r>
      <w:proofErr w:type="spellEnd"/>
      <w:r w:rsidRPr="004F7539">
        <w:rPr>
          <w:b w:val="0"/>
        </w:rPr>
        <w:t xml:space="preserve"> ;</w:t>
      </w:r>
      <w:proofErr w:type="gramEnd"/>
      <w:r w:rsidRPr="004F7539">
        <w:rPr>
          <w:b w:val="0"/>
        </w:rPr>
        <w:t xml:space="preserve"> </w:t>
      </w:r>
      <w:proofErr w:type="spellStart"/>
      <w:r w:rsidRPr="004F7539">
        <w:rPr>
          <w:b w:val="0"/>
        </w:rPr>
        <w:t>чинни</w:t>
      </w:r>
      <w:r>
        <w:rPr>
          <w:b w:val="0"/>
        </w:rPr>
        <w:t>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від</w:t>
      </w:r>
      <w:proofErr w:type="spellEnd"/>
      <w:r>
        <w:rPr>
          <w:b w:val="0"/>
        </w:rPr>
        <w:t xml:space="preserve"> 2016-07-01]. – </w:t>
      </w:r>
      <w:proofErr w:type="gramStart"/>
      <w:r>
        <w:rPr>
          <w:b w:val="0"/>
        </w:rPr>
        <w:t>К.</w:t>
      </w:r>
      <w:r w:rsidRPr="004F7539">
        <w:rPr>
          <w:b w:val="0"/>
        </w:rPr>
        <w:t xml:space="preserve"> :</w:t>
      </w:r>
      <w:proofErr w:type="gramEnd"/>
      <w:r w:rsidRPr="004F7539">
        <w:rPr>
          <w:b w:val="0"/>
        </w:rPr>
        <w:t xml:space="preserve"> ДП «</w:t>
      </w:r>
      <w:proofErr w:type="spellStart"/>
      <w:r w:rsidRPr="004F7539">
        <w:rPr>
          <w:b w:val="0"/>
        </w:rPr>
        <w:t>УкрНДНЦ</w:t>
      </w:r>
      <w:proofErr w:type="spellEnd"/>
      <w:r w:rsidRPr="004F7539">
        <w:rPr>
          <w:b w:val="0"/>
        </w:rPr>
        <w:t>», 2016. – 17 с.</w:t>
      </w:r>
    </w:p>
    <w:p w:rsidR="002422B4" w:rsidRPr="006B6406" w:rsidRDefault="002422B4" w:rsidP="003B6427">
      <w:pPr>
        <w:pStyle w:val="4"/>
        <w:shd w:val="clear" w:color="auto" w:fill="FFFFFF"/>
        <w:spacing w:before="0" w:after="0" w:line="240" w:lineRule="auto"/>
        <w:jc w:val="both"/>
        <w:rPr>
          <w:b w:val="0"/>
          <w:lang w:val="uk-UA"/>
        </w:rPr>
      </w:pPr>
      <w:r>
        <w:rPr>
          <w:b w:val="0"/>
        </w:rPr>
        <w:t xml:space="preserve">3. </w:t>
      </w:r>
      <w:r>
        <w:rPr>
          <w:b w:val="0"/>
          <w:lang w:val="uk-UA"/>
        </w:rPr>
        <w:t xml:space="preserve">Розширений глосарій термінів та понять ст. 42 «Академічна доброчесність» Закону України «Про освіту» (від 5 вересня 217 р.). – Режим доступу </w:t>
      </w:r>
      <w:r w:rsidRPr="006B6406">
        <w:rPr>
          <w:b w:val="0"/>
        </w:rPr>
        <w:t xml:space="preserve">:  </w:t>
      </w:r>
      <w:hyperlink r:id="rId13" w:history="1">
        <w:r w:rsidRPr="002C5772">
          <w:rPr>
            <w:rStyle w:val="a7"/>
            <w:lang w:val="en-US"/>
          </w:rPr>
          <w:t>https</w:t>
        </w:r>
        <w:r w:rsidRPr="006B6406">
          <w:rPr>
            <w:rStyle w:val="a7"/>
          </w:rPr>
          <w:t>://</w:t>
        </w:r>
        <w:r w:rsidRPr="002C5772">
          <w:rPr>
            <w:rStyle w:val="a7"/>
            <w:lang w:val="en-US"/>
          </w:rPr>
          <w:t>mon</w:t>
        </w:r>
        <w:r w:rsidRPr="006B6406">
          <w:rPr>
            <w:rStyle w:val="a7"/>
          </w:rPr>
          <w:t>.</w:t>
        </w:r>
        <w:proofErr w:type="spellStart"/>
        <w:r w:rsidRPr="002C5772">
          <w:rPr>
            <w:rStyle w:val="a7"/>
            <w:lang w:val="en-US"/>
          </w:rPr>
          <w:t>gov</w:t>
        </w:r>
        <w:proofErr w:type="spellEnd"/>
        <w:r w:rsidRPr="006B6406">
          <w:rPr>
            <w:rStyle w:val="a7"/>
          </w:rPr>
          <w:t>.</w:t>
        </w:r>
        <w:proofErr w:type="spellStart"/>
        <w:r w:rsidRPr="002C5772">
          <w:rPr>
            <w:rStyle w:val="a7"/>
            <w:lang w:val="en-US"/>
          </w:rPr>
          <w:t>ua</w:t>
        </w:r>
        <w:proofErr w:type="spellEnd"/>
        <w:r w:rsidRPr="006B6406">
          <w:rPr>
            <w:rStyle w:val="a7"/>
          </w:rPr>
          <w:t>/</w:t>
        </w:r>
        <w:r w:rsidRPr="002C5772">
          <w:rPr>
            <w:rStyle w:val="a7"/>
            <w:lang w:val="en-US"/>
          </w:rPr>
          <w:t>storage</w:t>
        </w:r>
        <w:r w:rsidRPr="006B6406">
          <w:rPr>
            <w:rStyle w:val="a7"/>
          </w:rPr>
          <w:t>/</w:t>
        </w:r>
        <w:r w:rsidRPr="002C5772">
          <w:rPr>
            <w:rStyle w:val="a7"/>
            <w:lang w:val="en-US"/>
          </w:rPr>
          <w:t>app</w:t>
        </w:r>
        <w:r w:rsidRPr="006B6406">
          <w:rPr>
            <w:rStyle w:val="a7"/>
          </w:rPr>
          <w:t>/</w:t>
        </w:r>
        <w:r w:rsidRPr="002C5772">
          <w:rPr>
            <w:rStyle w:val="a7"/>
            <w:lang w:val="en-US"/>
          </w:rPr>
          <w:t>media</w:t>
        </w:r>
        <w:r w:rsidRPr="006B6406">
          <w:rPr>
            <w:rStyle w:val="a7"/>
          </w:rPr>
          <w:t>/</w:t>
        </w:r>
        <w:proofErr w:type="spellStart"/>
        <w:r w:rsidRPr="002C5772">
          <w:rPr>
            <w:rStyle w:val="a7"/>
            <w:lang w:val="en-US"/>
          </w:rPr>
          <w:t>vishcha</w:t>
        </w:r>
        <w:proofErr w:type="spellEnd"/>
        <w:r w:rsidRPr="006B6406">
          <w:rPr>
            <w:rStyle w:val="a7"/>
          </w:rPr>
          <w:t>-</w:t>
        </w:r>
        <w:proofErr w:type="spellStart"/>
        <w:r w:rsidRPr="002C5772">
          <w:rPr>
            <w:rStyle w:val="a7"/>
            <w:lang w:val="en-US"/>
          </w:rPr>
          <w:t>osvita</w:t>
        </w:r>
        <w:proofErr w:type="spellEnd"/>
        <w:r w:rsidRPr="006B6406">
          <w:rPr>
            <w:rStyle w:val="a7"/>
          </w:rPr>
          <w:t>/2018/10/25/</w:t>
        </w:r>
        <w:proofErr w:type="spellStart"/>
        <w:r w:rsidRPr="002C5772">
          <w:rPr>
            <w:rStyle w:val="a7"/>
            <w:lang w:val="en-US"/>
          </w:rPr>
          <w:t>glyusariy</w:t>
        </w:r>
        <w:proofErr w:type="spellEnd"/>
        <w:r w:rsidRPr="006B6406">
          <w:rPr>
            <w:rStyle w:val="a7"/>
          </w:rPr>
          <w:t>.</w:t>
        </w:r>
        <w:r w:rsidRPr="002C5772">
          <w:rPr>
            <w:rStyle w:val="a7"/>
            <w:lang w:val="en-US"/>
          </w:rPr>
          <w:t>pdf</w:t>
        </w:r>
      </w:hyperlink>
    </w:p>
    <w:p w:rsidR="002422B4" w:rsidRPr="004F7539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 – Назва з екрану</w:t>
      </w:r>
      <w:r w:rsidRPr="004F7539">
        <w:rPr>
          <w:rFonts w:ascii="Times New Roman" w:hAnsi="Times New Roman"/>
          <w:sz w:val="28"/>
          <w:szCs w:val="28"/>
          <w:lang w:val="uk-UA"/>
        </w:rPr>
        <w:t>. – Дата звернення: 12.10.2020.</w:t>
      </w:r>
    </w:p>
    <w:p w:rsidR="002422B4" w:rsidRDefault="002422B4" w:rsidP="003B642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422B4" w:rsidRDefault="002422B4" w:rsidP="003B64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B0C50">
        <w:rPr>
          <w:rFonts w:ascii="Times New Roman" w:hAnsi="Times New Roman"/>
          <w:i/>
          <w:sz w:val="28"/>
          <w:szCs w:val="28"/>
          <w:lang w:val="uk-UA"/>
        </w:rPr>
        <w:t>Основні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2422B4" w:rsidRPr="009D1242" w:rsidRDefault="002422B4" w:rsidP="003B64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9D1242">
        <w:rPr>
          <w:rFonts w:ascii="Times New Roman" w:hAnsi="Times New Roman"/>
          <w:sz w:val="28"/>
          <w:szCs w:val="28"/>
        </w:rPr>
        <w:t>Авторське</w:t>
      </w:r>
      <w:proofErr w:type="spellEnd"/>
      <w:r w:rsidRPr="009D1242">
        <w:rPr>
          <w:rFonts w:ascii="Times New Roman" w:hAnsi="Times New Roman"/>
          <w:sz w:val="28"/>
          <w:szCs w:val="28"/>
        </w:rPr>
        <w:t xml:space="preserve"> право для </w:t>
      </w:r>
      <w:proofErr w:type="spellStart"/>
      <w:r w:rsidRPr="009D1242">
        <w:rPr>
          <w:rFonts w:ascii="Times New Roman" w:hAnsi="Times New Roman"/>
          <w:sz w:val="28"/>
          <w:szCs w:val="28"/>
        </w:rPr>
        <w:t>бібліотекарів</w:t>
      </w:r>
      <w:proofErr w:type="spellEnd"/>
      <w:r w:rsidRPr="009D124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D1242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9D1242">
        <w:rPr>
          <w:rFonts w:ascii="Times New Roman" w:hAnsi="Times New Roman"/>
          <w:sz w:val="28"/>
          <w:szCs w:val="28"/>
        </w:rPr>
        <w:t xml:space="preserve"> / [Пер. з англ. О. </w:t>
      </w:r>
      <w:proofErr w:type="spellStart"/>
      <w:r w:rsidRPr="009D1242">
        <w:rPr>
          <w:rFonts w:ascii="Times New Roman" w:hAnsi="Times New Roman"/>
          <w:sz w:val="28"/>
          <w:szCs w:val="28"/>
        </w:rPr>
        <w:t>Васильєва</w:t>
      </w:r>
      <w:proofErr w:type="spellEnd"/>
      <w:r w:rsidRPr="009D1242">
        <w:rPr>
          <w:rFonts w:ascii="Times New Roman" w:hAnsi="Times New Roman"/>
          <w:sz w:val="28"/>
          <w:szCs w:val="28"/>
        </w:rPr>
        <w:t>].</w:t>
      </w:r>
    </w:p>
    <w:p w:rsidR="002422B4" w:rsidRPr="004F7539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D1242">
        <w:rPr>
          <w:rFonts w:ascii="Times New Roman" w:hAnsi="Times New Roman"/>
          <w:sz w:val="28"/>
          <w:szCs w:val="28"/>
        </w:rPr>
        <w:t>– К.: ТОВ «ІММ «ФРАКСІМ», 2015. – 196 с.</w:t>
      </w:r>
      <w:r>
        <w:rPr>
          <w:rFonts w:ascii="Times New Roman" w:hAnsi="Times New Roman"/>
          <w:sz w:val="28"/>
          <w:szCs w:val="28"/>
        </w:rPr>
        <w:t xml:space="preserve"> – Режим доступу</w:t>
      </w:r>
      <w:r w:rsidRPr="000121EA">
        <w:rPr>
          <w:rFonts w:ascii="Times New Roman" w:hAnsi="Times New Roman"/>
          <w:sz w:val="28"/>
          <w:szCs w:val="28"/>
        </w:rPr>
        <w:t xml:space="preserve"> : </w:t>
      </w:r>
      <w:hyperlink r:id="rId14" w:anchor=".X4VEgMIzapo" w:history="1">
        <w:r w:rsidRPr="000121EA">
          <w:rPr>
            <w:rStyle w:val="a7"/>
            <w:rFonts w:ascii="Times New Roman" w:hAnsi="Times New Roman"/>
            <w:sz w:val="28"/>
            <w:szCs w:val="28"/>
          </w:rPr>
          <w:t>https://zenodo.org/record/1035779#.X4VEgMIzapo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 – Назва з екрану</w:t>
      </w:r>
      <w:r w:rsidRPr="004F7539">
        <w:rPr>
          <w:rFonts w:ascii="Times New Roman" w:hAnsi="Times New Roman"/>
          <w:sz w:val="28"/>
          <w:szCs w:val="28"/>
          <w:lang w:val="uk-UA"/>
        </w:rPr>
        <w:t>. – Дата звернення: 12.10.2020.</w:t>
      </w:r>
    </w:p>
    <w:p w:rsidR="002422B4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C73A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C73A2">
        <w:rPr>
          <w:rFonts w:ascii="Times New Roman" w:hAnsi="Times New Roman"/>
          <w:sz w:val="28"/>
          <w:szCs w:val="28"/>
        </w:rPr>
        <w:t>Академічна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3A2">
        <w:rPr>
          <w:rFonts w:ascii="Times New Roman" w:hAnsi="Times New Roman"/>
          <w:sz w:val="28"/>
          <w:szCs w:val="28"/>
        </w:rPr>
        <w:t>доброчесність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C73A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3A2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C73A2">
        <w:rPr>
          <w:rFonts w:ascii="Times New Roman" w:hAnsi="Times New Roman"/>
          <w:sz w:val="28"/>
          <w:szCs w:val="28"/>
        </w:rPr>
        <w:t>пріоритети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3A2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3A2">
        <w:rPr>
          <w:rFonts w:ascii="Times New Roman" w:hAnsi="Times New Roman"/>
          <w:sz w:val="28"/>
          <w:szCs w:val="28"/>
        </w:rPr>
        <w:t>серед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3A2">
        <w:rPr>
          <w:rFonts w:ascii="Times New Roman" w:hAnsi="Times New Roman"/>
          <w:sz w:val="28"/>
          <w:szCs w:val="28"/>
        </w:rPr>
        <w:t>молодих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3A2">
        <w:rPr>
          <w:rFonts w:ascii="Times New Roman" w:hAnsi="Times New Roman"/>
          <w:sz w:val="28"/>
          <w:szCs w:val="28"/>
        </w:rPr>
        <w:t>вчених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: кол. </w:t>
      </w:r>
      <w:proofErr w:type="spellStart"/>
      <w:r w:rsidRPr="001C73A2">
        <w:rPr>
          <w:rFonts w:ascii="Times New Roman" w:hAnsi="Times New Roman"/>
          <w:sz w:val="28"/>
          <w:szCs w:val="28"/>
        </w:rPr>
        <w:t>моногра</w:t>
      </w:r>
      <w:r w:rsidRPr="001C73A2">
        <w:rPr>
          <w:rFonts w:ascii="Times New Roman" w:hAnsi="Times New Roman"/>
          <w:sz w:val="28"/>
          <w:szCs w:val="28"/>
          <w:lang w:val="uk-UA"/>
        </w:rPr>
        <w:t>фія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/ за </w:t>
      </w:r>
      <w:proofErr w:type="spellStart"/>
      <w:r w:rsidRPr="001C73A2">
        <w:rPr>
          <w:rFonts w:ascii="Times New Roman" w:hAnsi="Times New Roman"/>
          <w:sz w:val="28"/>
          <w:szCs w:val="28"/>
        </w:rPr>
        <w:t>заг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. ред. Н. Г. </w:t>
      </w:r>
      <w:proofErr w:type="spellStart"/>
      <w:r w:rsidRPr="001C73A2">
        <w:rPr>
          <w:rFonts w:ascii="Times New Roman" w:hAnsi="Times New Roman"/>
          <w:sz w:val="28"/>
          <w:szCs w:val="28"/>
        </w:rPr>
        <w:t>Сорокіної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1C73A2">
        <w:rPr>
          <w:rFonts w:ascii="Times New Roman" w:hAnsi="Times New Roman"/>
          <w:sz w:val="28"/>
          <w:szCs w:val="28"/>
        </w:rPr>
        <w:t xml:space="preserve">А. Є. Артюхова, І. О. </w:t>
      </w:r>
      <w:proofErr w:type="spellStart"/>
      <w:r w:rsidRPr="001C73A2">
        <w:rPr>
          <w:rFonts w:ascii="Times New Roman" w:hAnsi="Times New Roman"/>
          <w:sz w:val="28"/>
          <w:szCs w:val="28"/>
        </w:rPr>
        <w:t>Дегтярьової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. </w:t>
      </w:r>
      <w:r w:rsidRPr="001C73A2">
        <w:rPr>
          <w:rFonts w:ascii="Times New Roman" w:hAnsi="Times New Roman"/>
          <w:sz w:val="28"/>
          <w:szCs w:val="28"/>
          <w:lang w:val="uk-UA"/>
        </w:rPr>
        <w:t>–</w:t>
      </w:r>
      <w:r w:rsidRPr="001C7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3A2">
        <w:rPr>
          <w:rFonts w:ascii="Times New Roman" w:hAnsi="Times New Roman"/>
          <w:sz w:val="28"/>
          <w:szCs w:val="28"/>
        </w:rPr>
        <w:t>Дніпро</w:t>
      </w:r>
      <w:proofErr w:type="spellEnd"/>
      <w:r w:rsidRPr="001C73A2">
        <w:rPr>
          <w:rFonts w:ascii="Times New Roman" w:hAnsi="Times New Roman"/>
          <w:sz w:val="28"/>
          <w:szCs w:val="28"/>
        </w:rPr>
        <w:t xml:space="preserve"> : ДРІДУ НАДУ, 2017. </w:t>
      </w:r>
      <w:r w:rsidRPr="001C73A2">
        <w:rPr>
          <w:rFonts w:ascii="Times New Roman" w:hAnsi="Times New Roman"/>
          <w:sz w:val="28"/>
          <w:szCs w:val="28"/>
          <w:lang w:val="uk-UA"/>
        </w:rPr>
        <w:t>–</w:t>
      </w:r>
      <w:r w:rsidRPr="001C73A2">
        <w:rPr>
          <w:rFonts w:ascii="Times New Roman" w:hAnsi="Times New Roman"/>
          <w:sz w:val="28"/>
          <w:szCs w:val="28"/>
        </w:rPr>
        <w:t xml:space="preserve"> 169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422B4" w:rsidRPr="008C164C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B770D">
        <w:rPr>
          <w:rFonts w:ascii="Times New Roman" w:hAnsi="Times New Roman"/>
          <w:sz w:val="28"/>
          <w:szCs w:val="28"/>
        </w:rPr>
        <w:t>Академічна</w:t>
      </w:r>
      <w:proofErr w:type="spellEnd"/>
      <w:r w:rsidRPr="006B7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70D">
        <w:rPr>
          <w:rFonts w:ascii="Times New Roman" w:hAnsi="Times New Roman"/>
          <w:sz w:val="28"/>
          <w:szCs w:val="28"/>
        </w:rPr>
        <w:t>доброчесність</w:t>
      </w:r>
      <w:proofErr w:type="spellEnd"/>
      <w:r w:rsidRPr="006B770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B770D">
        <w:rPr>
          <w:rFonts w:ascii="Times New Roman" w:hAnsi="Times New Roman"/>
          <w:sz w:val="28"/>
          <w:szCs w:val="28"/>
        </w:rPr>
        <w:t>навчанні</w:t>
      </w:r>
      <w:proofErr w:type="spellEnd"/>
      <w:r w:rsidRPr="006B77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70D">
        <w:rPr>
          <w:rFonts w:ascii="Times New Roman" w:hAnsi="Times New Roman"/>
          <w:sz w:val="28"/>
          <w:szCs w:val="28"/>
        </w:rPr>
        <w:t>викладанні</w:t>
      </w:r>
      <w:proofErr w:type="spellEnd"/>
      <w:r w:rsidRPr="006B770D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6B770D">
        <w:rPr>
          <w:rFonts w:ascii="Times New Roman" w:hAnsi="Times New Roman"/>
          <w:sz w:val="28"/>
          <w:szCs w:val="28"/>
        </w:rPr>
        <w:t>науковій</w:t>
      </w:r>
      <w:proofErr w:type="spellEnd"/>
      <w:r w:rsidRPr="006B77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B770D">
        <w:rPr>
          <w:rFonts w:ascii="Times New Roman" w:hAnsi="Times New Roman"/>
          <w:sz w:val="28"/>
          <w:szCs w:val="28"/>
        </w:rPr>
        <w:t>творчій</w:t>
      </w:r>
      <w:proofErr w:type="spellEnd"/>
      <w:r w:rsidRPr="006B770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B770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B77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B770D">
        <w:rPr>
          <w:rFonts w:ascii="Times New Roman" w:hAnsi="Times New Roman"/>
          <w:sz w:val="28"/>
          <w:szCs w:val="28"/>
        </w:rPr>
        <w:t>Херсонському</w:t>
      </w:r>
      <w:proofErr w:type="spellEnd"/>
      <w:r w:rsidRPr="006B770D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6B770D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. ред. О. </w:t>
      </w:r>
      <w:proofErr w:type="spellStart"/>
      <w:proofErr w:type="gramStart"/>
      <w:r w:rsidRPr="006B770D">
        <w:rPr>
          <w:rFonts w:ascii="Times New Roman" w:hAnsi="Times New Roman"/>
          <w:sz w:val="28"/>
          <w:szCs w:val="28"/>
          <w:lang w:val="uk-UA"/>
        </w:rPr>
        <w:t>Співаковський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 ;</w:t>
      </w:r>
      <w:proofErr w:type="gramEnd"/>
      <w:r w:rsidRPr="006B77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. : С.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Омельчук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, В.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Блах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>, В. Кобець. – Херсон : Вид-во ХДУ, 2019. – 112 с.</w:t>
      </w:r>
    </w:p>
    <w:p w:rsidR="002422B4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702D36">
        <w:fldChar w:fldCharType="begin"/>
      </w:r>
      <w:r w:rsidR="00702D36">
        <w:instrText xml:space="preserve"> HYPERLINK "http://www.kspu.edu/FileDownload.ashx/%D0%9A%</w:instrText>
      </w:r>
      <w:r w:rsidR="00702D36">
        <w:instrText xml:space="preserve">D0%BE%D0%B4%D0%B5%D0%BA%D1%81_%D1%87%D0%B5%D1%81%D1%82%D0%B8_%D0%B7%D0%B4%D0%BE%D0%B1%D1%83%D0%B2%D0%B0%D1%87%D1%96%D0%B2_%D0%A5%D0%94%D0%A3.docx?id=c7284260-9e09-405b-b8b7-ded8e7606311" \o "Кодекс_чести_здобувачів_ХДУ.docx" </w:instrText>
      </w:r>
      <w:r w:rsidR="00702D36">
        <w:fldChar w:fldCharType="separate"/>
      </w:r>
      <w:r w:rsidRPr="006B6406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Кодекс академічної доброчесності здобувача вищої освіти</w:t>
      </w:r>
      <w:r w:rsidRPr="006B6406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 </w:t>
      </w:r>
      <w:r w:rsidRPr="006B6406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ХДУ</w:t>
      </w:r>
      <w:r w:rsidR="00702D36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14F7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5640">
        <w:rPr>
          <w:rFonts w:ascii="Times New Roman" w:hAnsi="Times New Roman"/>
          <w:sz w:val="28"/>
          <w:szCs w:val="28"/>
          <w:lang w:val="uk-UA"/>
        </w:rPr>
        <w:t xml:space="preserve"> Режим доступу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history="1">
        <w:r w:rsidRPr="0087169E">
          <w:rPr>
            <w:rStyle w:val="a7"/>
            <w:rFonts w:ascii="Times New Roman" w:hAnsi="Times New Roman"/>
            <w:sz w:val="28"/>
            <w:szCs w:val="28"/>
            <w:lang w:val="uk-UA"/>
          </w:rPr>
          <w:t>http://www.kspu.edu/Information/Academicintegrity.aspx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. – Назва з екрану . – Дата звернення: 12.10.2020</w:t>
      </w:r>
    </w:p>
    <w:p w:rsidR="002422B4" w:rsidRPr="00432F62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6B77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2D36">
        <w:fldChar w:fldCharType="begin"/>
      </w:r>
      <w:r w:rsidR="00702D36">
        <w:instrText xml:space="preserve"> HYPERLINK "http://www.kspu.edu/FileDownload.ashx/%D0%9A%D0%BE%D0%B4%D0%B5%D0%BA%D1%81-%D0%B0%D0%BA%D0%B0%D0%B4%D0%B5%D0%BC%D1%96%D1%87%D0%BD%D0%BE%D1%97-%D0%B4%D0%BE%D0%B1%D1%80%D0%BE%D1%87%D0%B5%D1%81%D0%BD%D0%BE%D1%81%D1%82%D1%96_%D0%9D%D0%9F%D0%9F_%D0%</w:instrText>
      </w:r>
      <w:r w:rsidR="00702D36">
        <w:instrText xml:space="preserve">A5%D0%94%D0%A3.docx?id=1c876951-2b85-43c8-a025-d2aff45f563c" \o "Кодекс-академічної-доброчесності_НПП_ХДУ.docx" </w:instrText>
      </w:r>
      <w:r w:rsidR="00702D36">
        <w:fldChar w:fldCharType="separate"/>
      </w:r>
      <w:r w:rsidRPr="006B6406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Кодекс академічної доброчесності науково-педагогічного працівника ХДУ</w:t>
      </w:r>
      <w:r w:rsidR="00702D36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6B640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14F77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Режим доступу : </w:t>
      </w:r>
      <w:hyperlink r:id="rId16" w:history="1">
        <w:r w:rsidRPr="0087169E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http://www.kspu.edu/Information/Academicintegrity.aspx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Назва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екран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– Дата </w:t>
      </w:r>
      <w:proofErr w:type="spellStart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звернення</w:t>
      </w:r>
      <w:proofErr w:type="spellEnd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: 12.10.2020</w:t>
      </w:r>
    </w:p>
    <w:p w:rsidR="002422B4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225604">
        <w:rPr>
          <w:rFonts w:ascii="Times New Roman" w:hAnsi="Times New Roman"/>
          <w:sz w:val="28"/>
          <w:szCs w:val="28"/>
          <w:lang w:val="uk-UA"/>
        </w:rPr>
        <w:t>Колоїз</w:t>
      </w:r>
      <w:proofErr w:type="spellEnd"/>
      <w:r w:rsidRPr="00225604">
        <w:rPr>
          <w:rFonts w:ascii="Times New Roman" w:hAnsi="Times New Roman"/>
          <w:sz w:val="28"/>
          <w:szCs w:val="28"/>
          <w:lang w:val="uk-UA"/>
        </w:rPr>
        <w:t xml:space="preserve">, Ж. Основи академічного письма : практикум / Ж. </w:t>
      </w:r>
      <w:proofErr w:type="spellStart"/>
      <w:r w:rsidRPr="00225604">
        <w:rPr>
          <w:rFonts w:ascii="Times New Roman" w:hAnsi="Times New Roman"/>
          <w:sz w:val="28"/>
          <w:szCs w:val="28"/>
          <w:lang w:val="uk-UA"/>
        </w:rPr>
        <w:t>Колоїз</w:t>
      </w:r>
      <w:proofErr w:type="spellEnd"/>
      <w:r w:rsidRPr="00225604">
        <w:rPr>
          <w:rFonts w:ascii="Times New Roman" w:hAnsi="Times New Roman"/>
          <w:sz w:val="28"/>
          <w:szCs w:val="28"/>
          <w:lang w:val="uk-UA"/>
        </w:rPr>
        <w:t>. – Кривий</w:t>
      </w:r>
    </w:p>
    <w:p w:rsidR="002422B4" w:rsidRPr="001C73A2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5604">
        <w:rPr>
          <w:rFonts w:ascii="Times New Roman" w:hAnsi="Times New Roman"/>
          <w:sz w:val="28"/>
          <w:szCs w:val="28"/>
          <w:lang w:val="uk-UA"/>
        </w:rPr>
        <w:t xml:space="preserve">Ріг : ФОП </w:t>
      </w:r>
      <w:proofErr w:type="spellStart"/>
      <w:r w:rsidRPr="00225604">
        <w:rPr>
          <w:rFonts w:ascii="Times New Roman" w:hAnsi="Times New Roman"/>
          <w:sz w:val="28"/>
          <w:szCs w:val="28"/>
          <w:lang w:val="uk-UA"/>
        </w:rPr>
        <w:t>Маринченко</w:t>
      </w:r>
      <w:proofErr w:type="spellEnd"/>
      <w:r w:rsidRPr="00225604">
        <w:rPr>
          <w:rFonts w:ascii="Times New Roman" w:hAnsi="Times New Roman"/>
          <w:sz w:val="28"/>
          <w:szCs w:val="28"/>
          <w:lang w:val="uk-UA"/>
        </w:rPr>
        <w:t xml:space="preserve"> С. В., 2019. – 178 с.</w:t>
      </w:r>
    </w:p>
    <w:p w:rsidR="002422B4" w:rsidRPr="001C73A2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C73A2">
        <w:rPr>
          <w:rFonts w:ascii="Times New Roman" w:hAnsi="Times New Roman"/>
          <w:sz w:val="28"/>
          <w:szCs w:val="28"/>
          <w:lang w:val="uk-UA"/>
        </w:rPr>
        <w:t xml:space="preserve">. Мацько, Л. І. Культура української фахової мови : </w:t>
      </w:r>
      <w:proofErr w:type="spellStart"/>
      <w:r w:rsidRPr="001C73A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C73A2">
        <w:rPr>
          <w:rFonts w:ascii="Times New Roman" w:hAnsi="Times New Roman"/>
          <w:sz w:val="28"/>
          <w:szCs w:val="28"/>
          <w:lang w:val="uk-UA"/>
        </w:rPr>
        <w:t>. посібник / Л. І. Мацько, Л. В. Кравець. – К. : ВЦ “Академія”, 2007. – 360 с. – (Серія “Альма-матер”).</w:t>
      </w:r>
    </w:p>
    <w:p w:rsidR="002422B4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Pr="001C73A2">
        <w:rPr>
          <w:rFonts w:ascii="Times New Roman" w:hAnsi="Times New Roman"/>
          <w:sz w:val="28"/>
          <w:szCs w:val="28"/>
          <w:lang w:val="uk-UA"/>
        </w:rPr>
        <w:t xml:space="preserve">. Мацько, Л. І. Українська наукова мова (теорія і практика) : </w:t>
      </w:r>
      <w:proofErr w:type="spellStart"/>
      <w:r w:rsidRPr="001C73A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C73A2">
        <w:rPr>
          <w:rFonts w:ascii="Times New Roman" w:hAnsi="Times New Roman"/>
          <w:sz w:val="28"/>
          <w:szCs w:val="28"/>
          <w:lang w:val="uk-UA"/>
        </w:rPr>
        <w:t xml:space="preserve">. посібник /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1C73A2">
        <w:rPr>
          <w:rFonts w:ascii="Times New Roman" w:hAnsi="Times New Roman"/>
          <w:sz w:val="28"/>
          <w:szCs w:val="28"/>
          <w:lang w:val="uk-UA"/>
        </w:rPr>
        <w:t xml:space="preserve">Л. І. Мацько, Г. О. </w:t>
      </w:r>
      <w:proofErr w:type="spellStart"/>
      <w:r w:rsidRPr="001C73A2">
        <w:rPr>
          <w:rFonts w:ascii="Times New Roman" w:hAnsi="Times New Roman"/>
          <w:sz w:val="28"/>
          <w:szCs w:val="28"/>
          <w:lang w:val="uk-UA"/>
        </w:rPr>
        <w:t>Денискіна</w:t>
      </w:r>
      <w:proofErr w:type="spellEnd"/>
      <w:r w:rsidRPr="001C73A2">
        <w:rPr>
          <w:rFonts w:ascii="Times New Roman" w:hAnsi="Times New Roman"/>
          <w:sz w:val="28"/>
          <w:szCs w:val="28"/>
          <w:lang w:val="uk-UA"/>
        </w:rPr>
        <w:t>. – Тернопіль : Підручники і посібники, 2011. – 272 с.</w:t>
      </w:r>
    </w:p>
    <w:p w:rsidR="002422B4" w:rsidRPr="00432F62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Ревуцька, С. К. Курс лекцій з дисципліни «Академічне письмо» / М-во Освіти і науки України,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Донец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ун-т економіки і торгівлі ім.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-Барановського, каф. українознавства ; уклад. С. К. Ревуцька. – Кривий Ріг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ДонНУЕТ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2018. – 81 с. – Режим доступу : </w:t>
      </w:r>
      <w:hyperlink r:id="rId17" w:history="1">
        <w:r w:rsidRPr="002C5772">
          <w:rPr>
            <w:rStyle w:val="a7"/>
            <w:rFonts w:ascii="Times New Roman" w:hAnsi="Times New Roman"/>
            <w:sz w:val="28"/>
            <w:szCs w:val="28"/>
            <w:lang w:val="uk-UA"/>
          </w:rPr>
          <w:t>http://elibrary.donnuet.edu.ua/1379/</w:t>
        </w:r>
      </w:hyperlink>
      <w: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Назва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екран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– Дата </w:t>
      </w:r>
      <w:proofErr w:type="spellStart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звернення</w:t>
      </w:r>
      <w:proofErr w:type="spellEnd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: 12.10.2020</w:t>
      </w:r>
    </w:p>
    <w:p w:rsidR="002422B4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1C73A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C73A2">
        <w:rPr>
          <w:rFonts w:ascii="Times New Roman" w:hAnsi="Times New Roman"/>
          <w:sz w:val="28"/>
          <w:szCs w:val="28"/>
          <w:lang w:val="uk-UA"/>
        </w:rPr>
        <w:t>Семеног</w:t>
      </w:r>
      <w:proofErr w:type="spellEnd"/>
      <w:r w:rsidRPr="001C73A2">
        <w:rPr>
          <w:rFonts w:ascii="Times New Roman" w:hAnsi="Times New Roman"/>
          <w:sz w:val="28"/>
          <w:szCs w:val="28"/>
          <w:lang w:val="uk-UA"/>
        </w:rPr>
        <w:t xml:space="preserve">, О. М. Культура наукової української мови : </w:t>
      </w:r>
      <w:proofErr w:type="spellStart"/>
      <w:r w:rsidRPr="001C73A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C73A2">
        <w:rPr>
          <w:rFonts w:ascii="Times New Roman" w:hAnsi="Times New Roman"/>
          <w:sz w:val="28"/>
          <w:szCs w:val="28"/>
          <w:lang w:val="uk-UA"/>
        </w:rPr>
        <w:t xml:space="preserve">. посібник /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1C73A2">
        <w:rPr>
          <w:rFonts w:ascii="Times New Roman" w:hAnsi="Times New Roman"/>
          <w:sz w:val="28"/>
          <w:szCs w:val="28"/>
          <w:lang w:val="uk-UA"/>
        </w:rPr>
        <w:t xml:space="preserve">О. М. </w:t>
      </w:r>
      <w:proofErr w:type="spellStart"/>
      <w:r w:rsidRPr="001C73A2">
        <w:rPr>
          <w:rFonts w:ascii="Times New Roman" w:hAnsi="Times New Roman"/>
          <w:sz w:val="28"/>
          <w:szCs w:val="28"/>
          <w:lang w:val="uk-UA"/>
        </w:rPr>
        <w:t>Семеног</w:t>
      </w:r>
      <w:proofErr w:type="spellEnd"/>
      <w:r w:rsidRPr="001C73A2">
        <w:rPr>
          <w:rFonts w:ascii="Times New Roman" w:hAnsi="Times New Roman"/>
          <w:sz w:val="28"/>
          <w:szCs w:val="28"/>
          <w:lang w:val="uk-UA"/>
        </w:rPr>
        <w:t>. – К. : ВЦ “Академія”, 2010. – 216 с. – (Серія “Альма-матер).</w:t>
      </w:r>
    </w:p>
    <w:p w:rsidR="002422B4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Фундаментальные ценности академической </w:t>
      </w:r>
      <w:proofErr w:type="spellStart"/>
      <w:r>
        <w:rPr>
          <w:rFonts w:ascii="Times New Roman" w:hAnsi="Times New Roman"/>
          <w:sz w:val="28"/>
          <w:szCs w:val="28"/>
        </w:rPr>
        <w:t>доброчесности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/ пер. с </w:t>
      </w:r>
      <w:proofErr w:type="gramStart"/>
      <w:r>
        <w:rPr>
          <w:rFonts w:ascii="Times New Roman" w:hAnsi="Times New Roman"/>
          <w:sz w:val="28"/>
          <w:szCs w:val="28"/>
        </w:rPr>
        <w:t>англ. ;</w:t>
      </w:r>
      <w:proofErr w:type="gramEnd"/>
      <w:r>
        <w:rPr>
          <w:rFonts w:ascii="Times New Roman" w:hAnsi="Times New Roman"/>
          <w:sz w:val="28"/>
          <w:szCs w:val="28"/>
        </w:rPr>
        <w:t xml:space="preserve"> под. ред. Т. Фишман.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2-е изд. </w:t>
      </w:r>
      <w:r>
        <w:rPr>
          <w:rFonts w:ascii="Times New Roman" w:hAnsi="Times New Roman"/>
          <w:sz w:val="28"/>
          <w:szCs w:val="28"/>
          <w:lang w:val="uk-UA"/>
        </w:rPr>
        <w:t xml:space="preserve">– США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Международн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академической </w:t>
      </w:r>
      <w:proofErr w:type="spellStart"/>
      <w:r>
        <w:rPr>
          <w:rFonts w:ascii="Times New Roman" w:hAnsi="Times New Roman"/>
          <w:sz w:val="28"/>
          <w:szCs w:val="28"/>
        </w:rPr>
        <w:t>доброчесности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Университет </w:t>
      </w:r>
      <w:proofErr w:type="spellStart"/>
      <w:r>
        <w:rPr>
          <w:rFonts w:ascii="Times New Roman" w:hAnsi="Times New Roman"/>
          <w:sz w:val="28"/>
          <w:szCs w:val="28"/>
        </w:rPr>
        <w:t>Клемсон</w:t>
      </w:r>
      <w:proofErr w:type="spellEnd"/>
      <w:r>
        <w:rPr>
          <w:rFonts w:ascii="Times New Roman" w:hAnsi="Times New Roman"/>
          <w:sz w:val="28"/>
          <w:szCs w:val="28"/>
        </w:rPr>
        <w:t xml:space="preserve">, 1999.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35 с.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</w:t>
      </w:r>
      <w:r w:rsidRPr="00FB22E3">
        <w:rPr>
          <w:rFonts w:ascii="Times New Roman" w:hAnsi="Times New Roman"/>
          <w:sz w:val="28"/>
          <w:szCs w:val="28"/>
        </w:rPr>
        <w:t xml:space="preserve"> : </w:t>
      </w:r>
      <w:hyperlink r:id="rId18" w:history="1"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academicintegrity</w:t>
        </w:r>
        <w:proofErr w:type="spellEnd"/>
        <w:r w:rsidRPr="002C577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org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wp</w:t>
        </w:r>
        <w:proofErr w:type="spellEnd"/>
        <w:r w:rsidRPr="002C5772">
          <w:rPr>
            <w:rStyle w:val="a7"/>
            <w:rFonts w:ascii="Times New Roman" w:hAnsi="Times New Roman"/>
            <w:sz w:val="28"/>
            <w:szCs w:val="28"/>
          </w:rPr>
          <w:t>-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content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/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uploads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/2019/04/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Fundamental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_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Values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_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version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_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in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_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Ukrainian</w:t>
        </w:r>
        <w:r w:rsidRPr="002C577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C5772">
          <w:rPr>
            <w:rStyle w:val="a7"/>
            <w:rFonts w:ascii="Times New Roman" w:hAnsi="Times New Roman"/>
            <w:sz w:val="28"/>
            <w:szCs w:val="28"/>
            <w:lang w:val="en-US"/>
          </w:rPr>
          <w:t>pdf</w:t>
        </w:r>
      </w:hyperlink>
      <w:r>
        <w:t xml:space="preserve"> </w:t>
      </w:r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</w:p>
    <w:p w:rsidR="002422B4" w:rsidRPr="00432F62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Назва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екран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– Дата </w:t>
      </w:r>
      <w:proofErr w:type="spellStart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звернення</w:t>
      </w:r>
      <w:proofErr w:type="spellEnd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: 12.10.2020</w:t>
      </w:r>
    </w:p>
    <w:p w:rsidR="002422B4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1C73A2">
        <w:rPr>
          <w:rFonts w:ascii="Times New Roman" w:hAnsi="Times New Roman"/>
          <w:sz w:val="28"/>
          <w:szCs w:val="28"/>
          <w:lang w:val="uk-UA"/>
        </w:rPr>
        <w:t xml:space="preserve">. Шліхта, Н. Основи академічного письма : метод. </w:t>
      </w:r>
      <w:proofErr w:type="spellStart"/>
      <w:r w:rsidRPr="001C73A2">
        <w:rPr>
          <w:rFonts w:ascii="Times New Roman" w:hAnsi="Times New Roman"/>
          <w:sz w:val="28"/>
          <w:szCs w:val="28"/>
          <w:lang w:val="uk-UA"/>
        </w:rPr>
        <w:t>рек</w:t>
      </w:r>
      <w:proofErr w:type="spellEnd"/>
      <w:r w:rsidRPr="001C73A2">
        <w:rPr>
          <w:rFonts w:ascii="Times New Roman" w:hAnsi="Times New Roman"/>
          <w:sz w:val="28"/>
          <w:szCs w:val="28"/>
          <w:lang w:val="uk-UA"/>
        </w:rPr>
        <w:t xml:space="preserve">. та програма курсу /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1C73A2">
        <w:rPr>
          <w:rFonts w:ascii="Times New Roman" w:hAnsi="Times New Roman"/>
          <w:sz w:val="28"/>
          <w:szCs w:val="28"/>
          <w:lang w:val="uk-UA"/>
        </w:rPr>
        <w:t>Н. Шліхта, І. Шліхта. – К., 2016. – 61 с.</w:t>
      </w:r>
    </w:p>
    <w:p w:rsidR="002422B4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2B4" w:rsidRDefault="002422B4" w:rsidP="003B642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B114B">
        <w:rPr>
          <w:rFonts w:ascii="Times New Roman" w:hAnsi="Times New Roman"/>
          <w:i/>
          <w:sz w:val="28"/>
          <w:szCs w:val="28"/>
          <w:lang w:val="uk-UA"/>
        </w:rPr>
        <w:t>Додаткові:</w:t>
      </w:r>
    </w:p>
    <w:p w:rsidR="002422B4" w:rsidRPr="00F87F9B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1.</w:t>
      </w:r>
      <w:r w:rsidRPr="006B770D">
        <w:rPr>
          <w:sz w:val="28"/>
          <w:szCs w:val="28"/>
          <w:lang w:val="uk-UA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Академічна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чесність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як основа </w:t>
      </w:r>
      <w:proofErr w:type="spellStart"/>
      <w:r w:rsidRPr="00F87F9B">
        <w:rPr>
          <w:rFonts w:ascii="Times New Roman" w:hAnsi="Times New Roman"/>
          <w:sz w:val="28"/>
          <w:szCs w:val="28"/>
        </w:rPr>
        <w:t>сталого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/</w:t>
      </w:r>
      <w:r w:rsidRPr="00F87F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Міжнарод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F9B">
        <w:rPr>
          <w:rFonts w:ascii="Times New Roman" w:hAnsi="Times New Roman"/>
          <w:sz w:val="28"/>
          <w:szCs w:val="28"/>
        </w:rPr>
        <w:t>благод</w:t>
      </w:r>
      <w:proofErr w:type="spellEnd"/>
      <w:r w:rsidRPr="00F87F9B">
        <w:rPr>
          <w:rFonts w:ascii="Times New Roman" w:hAnsi="Times New Roman"/>
          <w:sz w:val="28"/>
          <w:szCs w:val="28"/>
        </w:rPr>
        <w:t>. Фонд «</w:t>
      </w:r>
      <w:proofErr w:type="spellStart"/>
      <w:r w:rsidRPr="00F87F9B">
        <w:rPr>
          <w:rFonts w:ascii="Times New Roman" w:hAnsi="Times New Roman"/>
          <w:sz w:val="28"/>
          <w:szCs w:val="28"/>
        </w:rPr>
        <w:t>Міжнарод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. фонд </w:t>
      </w:r>
      <w:proofErr w:type="spellStart"/>
      <w:r w:rsidRPr="00F87F9B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політики</w:t>
      </w:r>
      <w:proofErr w:type="spellEnd"/>
      <w:proofErr w:type="gramStart"/>
      <w:r w:rsidRPr="00F87F9B">
        <w:rPr>
          <w:rFonts w:ascii="Times New Roman" w:hAnsi="Times New Roman"/>
          <w:sz w:val="28"/>
          <w:szCs w:val="28"/>
        </w:rPr>
        <w:t>»</w:t>
      </w:r>
      <w:r w:rsidRPr="00F87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F9B">
        <w:rPr>
          <w:rFonts w:ascii="Times New Roman" w:hAnsi="Times New Roman"/>
          <w:sz w:val="28"/>
          <w:szCs w:val="28"/>
        </w:rPr>
        <w:t>;</w:t>
      </w:r>
      <w:proofErr w:type="gramEnd"/>
      <w:r w:rsidRPr="00F87F9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87F9B">
        <w:rPr>
          <w:rFonts w:ascii="Times New Roman" w:hAnsi="Times New Roman"/>
          <w:sz w:val="28"/>
          <w:szCs w:val="28"/>
        </w:rPr>
        <w:t>заг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. ред. </w:t>
      </w:r>
      <w:r w:rsidRPr="00F87F9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87F9B">
        <w:rPr>
          <w:rFonts w:ascii="Times New Roman" w:hAnsi="Times New Roman"/>
          <w:sz w:val="28"/>
          <w:szCs w:val="28"/>
        </w:rPr>
        <w:t>Т.</w:t>
      </w:r>
      <w:r w:rsidRPr="00F87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F9B">
        <w:rPr>
          <w:rFonts w:ascii="Times New Roman" w:hAnsi="Times New Roman"/>
          <w:sz w:val="28"/>
          <w:szCs w:val="28"/>
        </w:rPr>
        <w:t>В.</w:t>
      </w:r>
      <w:r w:rsidRPr="00F87F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Фінікова</w:t>
      </w:r>
      <w:proofErr w:type="spellEnd"/>
      <w:r w:rsidRPr="00F87F9B">
        <w:rPr>
          <w:rFonts w:ascii="Times New Roman" w:hAnsi="Times New Roman"/>
          <w:sz w:val="28"/>
          <w:szCs w:val="28"/>
        </w:rPr>
        <w:t>, А.</w:t>
      </w:r>
      <w:r w:rsidRPr="00F87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F9B">
        <w:rPr>
          <w:rFonts w:ascii="Times New Roman" w:hAnsi="Times New Roman"/>
          <w:sz w:val="28"/>
          <w:szCs w:val="28"/>
        </w:rPr>
        <w:t xml:space="preserve">Є. Артюхова. </w:t>
      </w:r>
      <w:r w:rsidRPr="00F87F9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87F9B">
        <w:rPr>
          <w:rFonts w:ascii="Times New Roman" w:hAnsi="Times New Roman"/>
          <w:sz w:val="28"/>
          <w:szCs w:val="28"/>
        </w:rPr>
        <w:t>К.</w:t>
      </w:r>
      <w:r w:rsidRPr="00F87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F9B">
        <w:rPr>
          <w:rFonts w:ascii="Times New Roman" w:hAnsi="Times New Roman"/>
          <w:sz w:val="28"/>
          <w:szCs w:val="28"/>
        </w:rPr>
        <w:t>: Таксон, 2016.</w:t>
      </w:r>
      <w:r w:rsidRPr="00F87F9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F87F9B">
        <w:rPr>
          <w:rFonts w:ascii="Times New Roman" w:hAnsi="Times New Roman"/>
          <w:sz w:val="28"/>
          <w:szCs w:val="28"/>
        </w:rPr>
        <w:t xml:space="preserve"> 234 с. – Режим доступу : </w:t>
      </w:r>
      <w:hyperlink r:id="rId19" w:history="1"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https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www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univer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kharkov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ua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/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images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/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redactor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/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news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/2016-09-07/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chesnist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_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osnova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_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rozvitk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_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Univers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pdf</w:t>
        </w:r>
      </w:hyperlink>
      <w:r w:rsidRPr="00F8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Назва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екран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F87F9B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87F9B">
        <w:rPr>
          <w:rFonts w:ascii="Times New Roman" w:hAnsi="Times New Roman"/>
          <w:sz w:val="28"/>
          <w:szCs w:val="28"/>
          <w:shd w:val="clear" w:color="auto" w:fill="FFFFFF"/>
        </w:rPr>
        <w:t xml:space="preserve"> – Дата </w:t>
      </w:r>
      <w:proofErr w:type="spellStart"/>
      <w:r w:rsidRPr="00F87F9B">
        <w:rPr>
          <w:rFonts w:ascii="Times New Roman" w:hAnsi="Times New Roman"/>
          <w:sz w:val="28"/>
          <w:szCs w:val="28"/>
          <w:shd w:val="clear" w:color="auto" w:fill="FFFFFF"/>
        </w:rPr>
        <w:t>звернення</w:t>
      </w:r>
      <w:proofErr w:type="spellEnd"/>
      <w:r w:rsidRPr="00F87F9B">
        <w:rPr>
          <w:rFonts w:ascii="Times New Roman" w:hAnsi="Times New Roman"/>
          <w:sz w:val="28"/>
          <w:szCs w:val="28"/>
          <w:shd w:val="clear" w:color="auto" w:fill="FFFFFF"/>
        </w:rPr>
        <w:t>: 12.10.2020</w:t>
      </w:r>
    </w:p>
    <w:p w:rsidR="002422B4" w:rsidRPr="00F87F9B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F9B">
        <w:rPr>
          <w:rFonts w:ascii="Times New Roman" w:hAnsi="Times New Roman"/>
          <w:sz w:val="28"/>
          <w:szCs w:val="28"/>
        </w:rPr>
        <w:t xml:space="preserve">2. </w:t>
      </w:r>
      <w:hyperlink r:id="rId20"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 xml:space="preserve">Англійська мова для навчання і роботи : підручник для студ. вищ. навч.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br/>
          <w:t>закл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: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у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4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4.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Професійне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іншомовне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письмо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= English for Study and Work: Coursebook in 4 books. Book 4 Communicating in Writing</w:t>
        </w:r>
      </w:hyperlink>
      <w:r w:rsidRPr="00F87F9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1"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/ 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І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Кострицька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,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І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І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Зуєнок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,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Швець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,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Н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Поперечна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;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-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во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освіти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і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науки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України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,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Нац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гірн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ун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-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. –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Дніпропетровськ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: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НГУ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, 2015. – 120 </w:t>
        </w:r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Pr="003B6427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</w:hyperlink>
      <w:r w:rsidRPr="003B642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7F9B">
        <w:rPr>
          <w:rFonts w:ascii="Times New Roman" w:hAnsi="Times New Roman"/>
          <w:sz w:val="28"/>
          <w:szCs w:val="28"/>
        </w:rPr>
        <w:t xml:space="preserve">– Режим </w:t>
      </w:r>
      <w:proofErr w:type="gramStart"/>
      <w:r w:rsidRPr="00F87F9B">
        <w:rPr>
          <w:rFonts w:ascii="Times New Roman" w:hAnsi="Times New Roman"/>
          <w:sz w:val="28"/>
          <w:szCs w:val="28"/>
        </w:rPr>
        <w:t>доступу :</w:t>
      </w:r>
      <w:proofErr w:type="gramEnd"/>
      <w:r w:rsidRPr="00F87F9B">
        <w:rPr>
          <w:rFonts w:ascii="Times New Roman" w:hAnsi="Times New Roman"/>
          <w:sz w:val="28"/>
          <w:szCs w:val="28"/>
        </w:rPr>
        <w:t xml:space="preserve"> </w:t>
      </w:r>
      <w:hyperlink r:id="rId22">
        <w:r w:rsidRPr="00F87F9B">
          <w:rPr>
            <w:rStyle w:val="-"/>
            <w:rFonts w:ascii="Times New Roman" w:hAnsi="Times New Roman"/>
            <w:sz w:val="28"/>
            <w:szCs w:val="28"/>
          </w:rPr>
          <w:t>http://ir.nmu.org.ua/bitstream/handle/123456789/152466/CD983.pdf?sequence=1&amp;isAllowed=y</w:t>
        </w:r>
      </w:hyperlink>
      <w:r w:rsidRPr="00F8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Назва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екран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F87F9B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87F9B">
        <w:rPr>
          <w:rFonts w:ascii="Times New Roman" w:hAnsi="Times New Roman"/>
          <w:sz w:val="28"/>
          <w:szCs w:val="28"/>
          <w:shd w:val="clear" w:color="auto" w:fill="FFFFFF"/>
        </w:rPr>
        <w:t xml:space="preserve"> – Дата </w:t>
      </w:r>
      <w:proofErr w:type="spellStart"/>
      <w:r w:rsidRPr="00F87F9B">
        <w:rPr>
          <w:rFonts w:ascii="Times New Roman" w:hAnsi="Times New Roman"/>
          <w:sz w:val="28"/>
          <w:szCs w:val="28"/>
          <w:shd w:val="clear" w:color="auto" w:fill="FFFFFF"/>
        </w:rPr>
        <w:t>звернення</w:t>
      </w:r>
      <w:proofErr w:type="spellEnd"/>
      <w:r w:rsidRPr="00F87F9B">
        <w:rPr>
          <w:rFonts w:ascii="Times New Roman" w:hAnsi="Times New Roman"/>
          <w:sz w:val="28"/>
          <w:szCs w:val="28"/>
          <w:shd w:val="clear" w:color="auto" w:fill="FFFFFF"/>
        </w:rPr>
        <w:t>: 12.10.2020</w:t>
      </w:r>
    </w:p>
    <w:p w:rsidR="002422B4" w:rsidRPr="00F87F9B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F9B">
        <w:rPr>
          <w:rStyle w:val="-"/>
          <w:rFonts w:ascii="Times New Roman" w:hAnsi="Times New Roman"/>
          <w:color w:val="auto"/>
          <w:sz w:val="28"/>
          <w:szCs w:val="28"/>
          <w:u w:val="none"/>
          <w:lang w:val="uk-UA"/>
        </w:rPr>
        <w:t>3</w:t>
      </w:r>
      <w:r w:rsidRPr="00F87F9B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F87F9B">
        <w:rPr>
          <w:rFonts w:ascii="Times New Roman" w:hAnsi="Times New Roman"/>
          <w:sz w:val="28"/>
          <w:szCs w:val="28"/>
        </w:rPr>
        <w:t>Гужва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О. О. </w:t>
      </w:r>
      <w:proofErr w:type="spellStart"/>
      <w:r w:rsidRPr="00F87F9B">
        <w:rPr>
          <w:rFonts w:ascii="Times New Roman" w:hAnsi="Times New Roman"/>
          <w:sz w:val="28"/>
          <w:szCs w:val="28"/>
        </w:rPr>
        <w:t>Що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знати про </w:t>
      </w:r>
      <w:proofErr w:type="spellStart"/>
      <w:r w:rsidRPr="00F87F9B">
        <w:rPr>
          <w:rFonts w:ascii="Times New Roman" w:hAnsi="Times New Roman"/>
          <w:sz w:val="28"/>
          <w:szCs w:val="28"/>
        </w:rPr>
        <w:t>плагіат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7F9B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87F9B">
        <w:rPr>
          <w:rFonts w:ascii="Times New Roman" w:hAnsi="Times New Roman"/>
          <w:sz w:val="28"/>
          <w:szCs w:val="28"/>
        </w:rPr>
        <w:t>академічної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грамотності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87F9B">
        <w:rPr>
          <w:rFonts w:ascii="Times New Roman" w:hAnsi="Times New Roman"/>
          <w:sz w:val="28"/>
          <w:szCs w:val="28"/>
        </w:rPr>
        <w:t>етики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для «</w:t>
      </w:r>
      <w:proofErr w:type="spellStart"/>
      <w:r w:rsidRPr="00F87F9B">
        <w:rPr>
          <w:rFonts w:ascii="Times New Roman" w:hAnsi="Times New Roman"/>
          <w:sz w:val="28"/>
          <w:szCs w:val="28"/>
        </w:rPr>
        <w:t>чайників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». – Режим доступу : </w:t>
      </w:r>
      <w:hyperlink r:id="rId23" w:history="1"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http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library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kubg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ua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/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images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/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stories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Departaments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biblio</w:t>
        </w:r>
        <w:proofErr w:type="spellEnd"/>
        <w:r w:rsidRPr="00F87F9B">
          <w:rPr>
            <w:rStyle w:val="a7"/>
            <w:rFonts w:ascii="Times New Roman" w:hAnsi="Times New Roman"/>
            <w:sz w:val="28"/>
            <w:szCs w:val="28"/>
          </w:rPr>
          <w:t>/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PDF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/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books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_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ac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-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gr</w:t>
        </w:r>
        <w:r w:rsidRPr="00F87F9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87F9B">
          <w:rPr>
            <w:rStyle w:val="a7"/>
            <w:rFonts w:ascii="Times New Roman" w:hAnsi="Times New Roman"/>
            <w:sz w:val="28"/>
            <w:szCs w:val="28"/>
            <w:lang w:val="en-GB"/>
          </w:rPr>
          <w:t>pdf</w:t>
        </w:r>
      </w:hyperlink>
      <w:r w:rsidRPr="00F8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Назва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екран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F87F9B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87F9B">
        <w:rPr>
          <w:rFonts w:ascii="Times New Roman" w:hAnsi="Times New Roman"/>
          <w:sz w:val="28"/>
          <w:szCs w:val="28"/>
          <w:shd w:val="clear" w:color="auto" w:fill="FFFFFF"/>
        </w:rPr>
        <w:t xml:space="preserve"> – Дата </w:t>
      </w:r>
      <w:proofErr w:type="spellStart"/>
      <w:r w:rsidRPr="00F87F9B">
        <w:rPr>
          <w:rFonts w:ascii="Times New Roman" w:hAnsi="Times New Roman"/>
          <w:sz w:val="28"/>
          <w:szCs w:val="28"/>
          <w:shd w:val="clear" w:color="auto" w:fill="FFFFFF"/>
        </w:rPr>
        <w:t>звернення</w:t>
      </w:r>
      <w:proofErr w:type="spellEnd"/>
      <w:r w:rsidRPr="00F87F9B">
        <w:rPr>
          <w:rFonts w:ascii="Times New Roman" w:hAnsi="Times New Roman"/>
          <w:sz w:val="28"/>
          <w:szCs w:val="28"/>
          <w:shd w:val="clear" w:color="auto" w:fill="FFFFFF"/>
        </w:rPr>
        <w:t>: 12.10.2020</w:t>
      </w:r>
    </w:p>
    <w:p w:rsidR="002422B4" w:rsidRPr="006B770D" w:rsidRDefault="002422B4" w:rsidP="003B642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6B770D">
        <w:rPr>
          <w:sz w:val="28"/>
          <w:szCs w:val="28"/>
          <w:lang w:val="uk-UA"/>
        </w:rPr>
        <w:t xml:space="preserve">. Кодекс етики університету </w:t>
      </w:r>
      <w:proofErr w:type="spellStart"/>
      <w:r w:rsidRPr="006B770D">
        <w:rPr>
          <w:sz w:val="28"/>
          <w:szCs w:val="28"/>
          <w:lang w:val="uk-UA"/>
        </w:rPr>
        <w:t>Конкордія</w:t>
      </w:r>
      <w:proofErr w:type="spellEnd"/>
      <w:r w:rsidRPr="006B770D">
        <w:rPr>
          <w:sz w:val="28"/>
          <w:szCs w:val="28"/>
          <w:lang w:val="uk-UA"/>
        </w:rPr>
        <w:t xml:space="preserve"> // Прозорість і корупція в системі вищої освіти України: </w:t>
      </w:r>
      <w:proofErr w:type="spellStart"/>
      <w:r w:rsidRPr="006B770D">
        <w:rPr>
          <w:sz w:val="28"/>
          <w:szCs w:val="28"/>
          <w:lang w:val="uk-UA"/>
        </w:rPr>
        <w:t>зб</w:t>
      </w:r>
      <w:proofErr w:type="spellEnd"/>
      <w:r w:rsidRPr="006B770D">
        <w:rPr>
          <w:sz w:val="28"/>
          <w:szCs w:val="28"/>
          <w:lang w:val="uk-UA"/>
        </w:rPr>
        <w:t xml:space="preserve">. матер. </w:t>
      </w:r>
      <w:proofErr w:type="spellStart"/>
      <w:r w:rsidRPr="006B770D">
        <w:rPr>
          <w:sz w:val="28"/>
          <w:szCs w:val="28"/>
          <w:lang w:val="uk-UA"/>
        </w:rPr>
        <w:t>конф</w:t>
      </w:r>
      <w:proofErr w:type="spellEnd"/>
      <w:r w:rsidRPr="006B770D">
        <w:rPr>
          <w:sz w:val="28"/>
          <w:szCs w:val="28"/>
          <w:lang w:val="uk-UA"/>
        </w:rPr>
        <w:t xml:space="preserve">. (21-22 </w:t>
      </w:r>
      <w:proofErr w:type="spellStart"/>
      <w:r w:rsidRPr="006B770D">
        <w:rPr>
          <w:sz w:val="28"/>
          <w:szCs w:val="28"/>
          <w:lang w:val="uk-UA"/>
        </w:rPr>
        <w:t>листоп</w:t>
      </w:r>
      <w:proofErr w:type="spellEnd"/>
      <w:r w:rsidRPr="006B770D">
        <w:rPr>
          <w:sz w:val="28"/>
          <w:szCs w:val="28"/>
          <w:lang w:val="uk-UA"/>
        </w:rPr>
        <w:t>. 2002 р., м. Львів). – К.: Таксон, 2003. – (Серія «Вища освіта в сучасному світі»). – С. 231-256.</w:t>
      </w:r>
    </w:p>
    <w:p w:rsidR="002422B4" w:rsidRPr="006B770D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6B770D">
        <w:rPr>
          <w:rFonts w:ascii="Times New Roman" w:hAnsi="Times New Roman"/>
          <w:sz w:val="28"/>
          <w:szCs w:val="28"/>
          <w:lang w:val="uk-UA"/>
        </w:rPr>
        <w:t xml:space="preserve">. Мацько, Л. І. Стилістика української мови : підручник / Л. І. Мацько, </w:t>
      </w:r>
      <w:r w:rsidRPr="006B770D">
        <w:rPr>
          <w:rFonts w:ascii="Times New Roman" w:hAnsi="Times New Roman"/>
          <w:sz w:val="28"/>
          <w:szCs w:val="28"/>
          <w:lang w:val="uk-UA"/>
        </w:rPr>
        <w:br/>
        <w:t xml:space="preserve">О. М. Сидоренко, О. М. Мацько ; за ред. Л. І. Мацько. – К. : Вища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>., 2003. – 462 с.</w:t>
      </w:r>
    </w:p>
    <w:p w:rsidR="002422B4" w:rsidRPr="00432F62" w:rsidRDefault="002422B4" w:rsidP="003B64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B770D">
        <w:rPr>
          <w:rFonts w:ascii="Times New Roman" w:hAnsi="Times New Roman"/>
          <w:sz w:val="28"/>
          <w:szCs w:val="28"/>
          <w:lang w:val="uk-UA"/>
        </w:rPr>
        <w:t xml:space="preserve">. Міжнародні правила цитування та посилання в наукових роботах : методичні рекомендації /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.-уклад. : О. Боженко, Ю.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Корян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М.Федорець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 ;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. : В. С. Пашкова, О. В.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Воскобойнікова-Гузєва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, Я. Є.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Сошинська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, О. М.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Бруй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 ; Науково-технічна б-ка ім. Г. І. Денисенка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>. технічного ун-ту України «Київський політехнічний ін-т ім. Іг</w:t>
      </w:r>
      <w:r>
        <w:rPr>
          <w:rFonts w:ascii="Times New Roman" w:hAnsi="Times New Roman"/>
          <w:sz w:val="28"/>
          <w:szCs w:val="28"/>
          <w:lang w:val="uk-UA"/>
        </w:rPr>
        <w:t>оря Сікорсько</w:t>
      </w:r>
      <w:r w:rsidRPr="006B770D">
        <w:rPr>
          <w:rFonts w:ascii="Times New Roman" w:hAnsi="Times New Roman"/>
          <w:sz w:val="28"/>
          <w:szCs w:val="28"/>
          <w:lang w:val="uk-UA"/>
        </w:rPr>
        <w:t xml:space="preserve">го» ; Українська бібліотечна асоціація. – К. : УБА, 2016. – Режим доступу: </w:t>
      </w:r>
      <w:hyperlink r:id="rId24" w:history="1">
        <w:r w:rsidRPr="006B770D">
          <w:rPr>
            <w:rStyle w:val="a7"/>
            <w:rFonts w:ascii="Times New Roman" w:hAnsi="Times New Roman"/>
            <w:sz w:val="28"/>
            <w:szCs w:val="28"/>
            <w:lang w:val="uk-UA"/>
          </w:rPr>
          <w:t>https://ela.kpi.ua/handle/123456789/18681</w:t>
        </w:r>
      </w:hyperlink>
      <w:r>
        <w:t xml:space="preserve"> </w:t>
      </w:r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Назва</w:t>
      </w:r>
      <w:proofErr w:type="spellEnd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 xml:space="preserve"> – Дата </w:t>
      </w:r>
      <w:proofErr w:type="spellStart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звернення</w:t>
      </w:r>
      <w:proofErr w:type="spellEnd"/>
      <w:r w:rsidRPr="00432F62">
        <w:rPr>
          <w:rFonts w:ascii="Times New Roman" w:hAnsi="Times New Roman"/>
          <w:sz w:val="28"/>
          <w:szCs w:val="28"/>
          <w:shd w:val="clear" w:color="auto" w:fill="FFFFFF"/>
        </w:rPr>
        <w:t>: 12.10.2020</w:t>
      </w:r>
    </w:p>
    <w:p w:rsidR="002422B4" w:rsidRPr="008C164C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Pr="008C16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Омельчук</w:t>
      </w:r>
      <w:proofErr w:type="spellEnd"/>
      <w:r w:rsidRPr="008C16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А. </w:t>
      </w:r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Сучасна українська </w:t>
      </w:r>
      <w:proofErr w:type="spellStart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лінгводидактика</w:t>
      </w:r>
      <w:proofErr w:type="spellEnd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: норми в термінології і </w:t>
      </w:r>
      <w:proofErr w:type="spellStart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мовна</w:t>
      </w:r>
      <w:proofErr w:type="spellEnd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практика фахівців : монографія / С. А. </w:t>
      </w:r>
      <w:proofErr w:type="spellStart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Омельчук</w:t>
      </w:r>
      <w:proofErr w:type="spellEnd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; Херсонський </w:t>
      </w:r>
      <w:proofErr w:type="spellStart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ун-т. - К.: Вид. дім "Києво-</w:t>
      </w:r>
      <w:proofErr w:type="spellStart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Могілянська</w:t>
      </w:r>
      <w:proofErr w:type="spellEnd"/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академія", 2019. – 355 </w:t>
      </w:r>
      <w:r w:rsidRPr="008C164C"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Pr="008C16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2422B4" w:rsidRPr="00DE65B6" w:rsidRDefault="002422B4" w:rsidP="003B642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B77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E65B6">
        <w:rPr>
          <w:rFonts w:ascii="Times New Roman" w:hAnsi="Times New Roman"/>
          <w:bCs/>
          <w:sz w:val="28"/>
          <w:szCs w:val="28"/>
          <w:lang w:val="uk-UA"/>
        </w:rPr>
        <w:t xml:space="preserve">Порядок </w:t>
      </w:r>
      <w:r w:rsidRPr="00DE65B6">
        <w:rPr>
          <w:rFonts w:ascii="Times New Roman" w:hAnsi="Times New Roman"/>
          <w:sz w:val="28"/>
          <w:szCs w:val="28"/>
          <w:lang w:val="uk-UA"/>
        </w:rPr>
        <w:t xml:space="preserve">виявлення та запобігання академічного плагіату в науково-дослідній та навчальній діяльності здобувачів вищої освіти в  Херсонському державному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5B6">
        <w:rPr>
          <w:rFonts w:ascii="Times New Roman" w:hAnsi="Times New Roman"/>
          <w:sz w:val="28"/>
          <w:szCs w:val="28"/>
          <w:lang w:val="uk-UA"/>
        </w:rPr>
        <w:t>університеті</w:t>
      </w:r>
      <w:r w:rsidRPr="00DE65B6">
        <w:rPr>
          <w:b/>
          <w:sz w:val="28"/>
          <w:szCs w:val="28"/>
          <w:lang w:val="uk-UA"/>
        </w:rPr>
        <w:t xml:space="preserve"> </w:t>
      </w:r>
      <w:r w:rsidRPr="00DE65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14F77">
        <w:rPr>
          <w:sz w:val="28"/>
          <w:szCs w:val="28"/>
          <w:shd w:val="clear" w:color="auto" w:fill="FFFFFF"/>
          <w:lang w:val="uk-UA"/>
        </w:rPr>
        <w:t>–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E65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Режим доступу 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25" w:history="1">
        <w:r w:rsidRPr="00DE65B6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http://www.kspu.edu/About/DepartmentAndServices/QAssurance.aspx</w:t>
        </w:r>
      </w:hyperlink>
      <w:r w:rsidRPr="00DE65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E14F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Назва з екрану</w:t>
      </w:r>
      <w:r w:rsidRPr="00DE65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. – Дата звернення: 12.10.2020</w:t>
      </w:r>
    </w:p>
    <w:p w:rsidR="002422B4" w:rsidRPr="00DE65B6" w:rsidRDefault="002422B4" w:rsidP="003B642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6B77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Федяєва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, М. С. Нормативно-правові механізми державного регулювання дотримання академічної доброчесності в Україні / М. С. </w:t>
      </w:r>
      <w:proofErr w:type="spellStart"/>
      <w:r w:rsidRPr="006B770D">
        <w:rPr>
          <w:rFonts w:ascii="Times New Roman" w:hAnsi="Times New Roman"/>
          <w:sz w:val="28"/>
          <w:szCs w:val="28"/>
          <w:lang w:val="uk-UA"/>
        </w:rPr>
        <w:t>Федяєва</w:t>
      </w:r>
      <w:proofErr w:type="spellEnd"/>
      <w:r w:rsidRPr="006B770D">
        <w:rPr>
          <w:rFonts w:ascii="Times New Roman" w:hAnsi="Times New Roman"/>
          <w:sz w:val="28"/>
          <w:szCs w:val="28"/>
          <w:lang w:val="uk-UA"/>
        </w:rPr>
        <w:t xml:space="preserve"> // Збірник наукових есе (Республіка Польща). – Варшава, 2018. – 277 с.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B770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6">
        <w:r w:rsidRPr="00F87F9B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</w:t>
        </w:r>
      </w:hyperlink>
      <w:r w:rsidRPr="006B770D">
        <w:rPr>
          <w:rFonts w:ascii="Times New Roman" w:hAnsi="Times New Roman"/>
          <w:sz w:val="28"/>
          <w:szCs w:val="28"/>
          <w:lang w:val="uk-UA"/>
        </w:rPr>
        <w:t>ежим 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70D">
        <w:rPr>
          <w:rFonts w:ascii="Times New Roman" w:hAnsi="Times New Roman"/>
          <w:sz w:val="28"/>
          <w:szCs w:val="28"/>
          <w:lang w:val="uk-UA"/>
        </w:rPr>
        <w:t xml:space="preserve">:  </w:t>
      </w:r>
      <w:hyperlink r:id="rId27" w:history="1">
        <w:r w:rsidRPr="006B770D">
          <w:rPr>
            <w:rStyle w:val="a7"/>
            <w:rFonts w:ascii="Times New Roman" w:hAnsi="Times New Roman"/>
            <w:sz w:val="28"/>
            <w:szCs w:val="28"/>
            <w:lang w:val="uk-UA"/>
          </w:rPr>
          <w:t>http://ekhsuir.kspu.edu/bitstream/handle/123456789/8551/9.pdf?sequence=1&amp;isAllowed=y</w:t>
        </w:r>
      </w:hyperlink>
      <w:r w:rsidRPr="00F87F9B">
        <w:rPr>
          <w:lang w:val="uk-UA"/>
        </w:rPr>
        <w:t xml:space="preserve"> </w:t>
      </w:r>
      <w:r w:rsidRPr="00DE65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E14F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Назва з екрану</w:t>
      </w:r>
      <w:r w:rsidRPr="00DE65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. – Дата звернення: 12.10.2020</w:t>
      </w:r>
    </w:p>
    <w:p w:rsidR="002422B4" w:rsidRPr="006B770D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2B4" w:rsidRPr="006B770D" w:rsidRDefault="002422B4" w:rsidP="003B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2B4" w:rsidRPr="006B770D" w:rsidRDefault="002422B4" w:rsidP="003B642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B770D">
        <w:rPr>
          <w:rFonts w:ascii="Times New Roman" w:hAnsi="Times New Roman"/>
          <w:i/>
          <w:sz w:val="28"/>
          <w:szCs w:val="28"/>
          <w:lang w:val="uk-UA"/>
        </w:rPr>
        <w:t>Інтернет ресурси:</w:t>
      </w:r>
    </w:p>
    <w:p w:rsidR="002422B4" w:rsidRPr="003B6427" w:rsidRDefault="002422B4" w:rsidP="003B642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B770D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Наукова бібліотека ХДУ. - Режим доступу : </w:t>
      </w:r>
      <w:hyperlink r:id="rId28" w:history="1">
        <w:r w:rsidRPr="005B30EF">
          <w:rPr>
            <w:rStyle w:val="a7"/>
            <w:rFonts w:ascii="Times New Roman" w:hAnsi="Times New Roman"/>
            <w:sz w:val="28"/>
            <w:szCs w:val="28"/>
            <w:lang w:val="uk-UA"/>
          </w:rPr>
          <w:t>http://www.kspu.edu/About/DepartmentAndServices/Library.aspx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. - Назва з екрану. – Дата звернення 12.10.2020</w:t>
      </w:r>
    </w:p>
    <w:p w:rsidR="002422B4" w:rsidRPr="00DE65B6" w:rsidRDefault="002422B4" w:rsidP="003B642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B770D">
        <w:rPr>
          <w:rFonts w:ascii="Times New Roman" w:hAnsi="Times New Roman"/>
          <w:sz w:val="28"/>
          <w:szCs w:val="28"/>
          <w:lang w:val="uk-UA"/>
        </w:rPr>
        <w:t>Документи ХДУ. – Назва з екрану. – Режим 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70D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29" w:history="1">
        <w:r w:rsidRPr="006B770D">
          <w:rPr>
            <w:rStyle w:val="a7"/>
            <w:rFonts w:ascii="Times New Roman" w:hAnsi="Times New Roman"/>
            <w:sz w:val="28"/>
            <w:szCs w:val="28"/>
            <w:lang w:val="uk-UA"/>
          </w:rPr>
          <w:t>http://www.kspu.edu/Information/Academicintegrity.aspx</w:t>
        </w:r>
      </w:hyperlink>
      <w:r>
        <w:t xml:space="preserve"> </w:t>
      </w:r>
      <w:r w:rsidRPr="00DE65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E14F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Назва з екрану</w:t>
      </w:r>
      <w:r w:rsidRPr="00DE65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. – Дата звернення: 12.10.2020</w:t>
      </w:r>
    </w:p>
    <w:p w:rsidR="002422B4" w:rsidRPr="00F87F9B" w:rsidRDefault="002422B4" w:rsidP="003B642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87F9B">
        <w:rPr>
          <w:rFonts w:ascii="Times New Roman" w:hAnsi="Times New Roman"/>
          <w:sz w:val="28"/>
          <w:szCs w:val="28"/>
          <w:lang w:val="uk-UA"/>
        </w:rPr>
        <w:t>2</w:t>
      </w:r>
      <w:r w:rsidRPr="00F87F9B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F87F9B">
        <w:rPr>
          <w:rFonts w:ascii="Times New Roman" w:hAnsi="Times New Roman"/>
          <w:sz w:val="28"/>
          <w:szCs w:val="28"/>
        </w:rPr>
        <w:t>Етичний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кодекс ученого </w:t>
      </w:r>
      <w:proofErr w:type="spellStart"/>
      <w:r w:rsidRPr="00F87F9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87F9B">
        <w:rPr>
          <w:rFonts w:ascii="Times New Roman" w:hAnsi="Times New Roman"/>
          <w:sz w:val="28"/>
          <w:szCs w:val="28"/>
        </w:rPr>
        <w:t>Назва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87F9B">
        <w:rPr>
          <w:rFonts w:ascii="Times New Roman" w:hAnsi="Times New Roman"/>
          <w:sz w:val="28"/>
          <w:szCs w:val="28"/>
        </w:rPr>
        <w:t>екрану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. – Режим доступу: </w:t>
      </w:r>
      <w:hyperlink r:id="rId30" w:history="1">
        <w:r w:rsidRPr="00F87F9B">
          <w:rPr>
            <w:rStyle w:val="a7"/>
            <w:rFonts w:ascii="Times New Roman" w:hAnsi="Times New Roman"/>
            <w:sz w:val="28"/>
            <w:szCs w:val="28"/>
          </w:rPr>
          <w:t>www.nas.gov.ua/legaltexts/DocPublic/P-090415-2-0.pdf</w:t>
        </w:r>
      </w:hyperlink>
      <w:r w:rsidRPr="00F8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– Назва з екрану</w:t>
      </w:r>
      <w:r w:rsidRPr="00F87F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. – Дата звернення: 12.10.2020</w:t>
      </w:r>
    </w:p>
    <w:p w:rsidR="002422B4" w:rsidRPr="00F87F9B" w:rsidRDefault="002422B4" w:rsidP="003B642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87F9B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F87F9B">
        <w:rPr>
          <w:rFonts w:ascii="Times New Roman" w:hAnsi="Times New Roman"/>
          <w:sz w:val="28"/>
          <w:szCs w:val="28"/>
        </w:rPr>
        <w:t xml:space="preserve">. Проект </w:t>
      </w:r>
      <w:proofErr w:type="spellStart"/>
      <w:r w:rsidRPr="00F87F9B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академічній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9B">
        <w:rPr>
          <w:rFonts w:ascii="Times New Roman" w:hAnsi="Times New Roman"/>
          <w:sz w:val="28"/>
          <w:szCs w:val="28"/>
        </w:rPr>
        <w:t>доброчесності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87F9B">
        <w:rPr>
          <w:rFonts w:ascii="Times New Roman" w:hAnsi="Times New Roman"/>
          <w:sz w:val="28"/>
          <w:szCs w:val="28"/>
        </w:rPr>
        <w:t>Украні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(SAIUP) - </w:t>
      </w:r>
      <w:proofErr w:type="spellStart"/>
      <w:r w:rsidRPr="00F87F9B">
        <w:rPr>
          <w:rFonts w:ascii="Times New Roman" w:hAnsi="Times New Roman"/>
          <w:sz w:val="28"/>
          <w:szCs w:val="28"/>
        </w:rPr>
        <w:t>Американські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Ради. – </w:t>
      </w:r>
      <w:proofErr w:type="spellStart"/>
      <w:r w:rsidRPr="00F87F9B">
        <w:rPr>
          <w:rFonts w:ascii="Times New Roman" w:hAnsi="Times New Roman"/>
          <w:sz w:val="28"/>
          <w:szCs w:val="28"/>
        </w:rPr>
        <w:t>Назва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87F9B">
        <w:rPr>
          <w:rFonts w:ascii="Times New Roman" w:hAnsi="Times New Roman"/>
          <w:sz w:val="28"/>
          <w:szCs w:val="28"/>
        </w:rPr>
        <w:t>екрану</w:t>
      </w:r>
      <w:proofErr w:type="spellEnd"/>
      <w:r w:rsidRPr="00F87F9B">
        <w:rPr>
          <w:rFonts w:ascii="Times New Roman" w:hAnsi="Times New Roman"/>
          <w:sz w:val="28"/>
          <w:szCs w:val="28"/>
        </w:rPr>
        <w:t xml:space="preserve">. – Режим доступу: </w:t>
      </w:r>
      <w:hyperlink r:id="rId31" w:history="1">
        <w:r w:rsidRPr="00F87F9B">
          <w:rPr>
            <w:rStyle w:val="a7"/>
            <w:rFonts w:ascii="Times New Roman" w:hAnsi="Times New Roman"/>
            <w:sz w:val="28"/>
            <w:szCs w:val="28"/>
          </w:rPr>
          <w:t>http://www.saiup.org.ua/</w:t>
        </w:r>
      </w:hyperlink>
      <w:r w:rsidRPr="00F8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– Назва з екрану</w:t>
      </w:r>
      <w:r w:rsidRPr="00F87F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. – Дата звернення: 12.10.2020</w:t>
      </w:r>
    </w:p>
    <w:p w:rsidR="002422B4" w:rsidRPr="004003B0" w:rsidRDefault="002422B4" w:rsidP="003B642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03B0">
        <w:rPr>
          <w:rFonts w:ascii="Times New Roman" w:hAnsi="Times New Roman"/>
          <w:sz w:val="28"/>
          <w:szCs w:val="28"/>
          <w:lang w:val="uk-UA"/>
        </w:rPr>
        <w:t>4</w:t>
      </w:r>
      <w:r w:rsidRPr="004003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03B0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4003B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003B0">
        <w:rPr>
          <w:rFonts w:ascii="Times New Roman" w:hAnsi="Times New Roman"/>
          <w:sz w:val="28"/>
          <w:szCs w:val="28"/>
        </w:rPr>
        <w:t>пошуку</w:t>
      </w:r>
      <w:proofErr w:type="spellEnd"/>
      <w:r w:rsidRPr="00400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3B0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400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3B0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003B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003B0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400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3B0">
        <w:rPr>
          <w:rFonts w:ascii="Times New Roman" w:hAnsi="Times New Roman"/>
          <w:sz w:val="28"/>
          <w:szCs w:val="28"/>
        </w:rPr>
        <w:t>інтернет-ресурсів</w:t>
      </w:r>
      <w:proofErr w:type="spellEnd"/>
      <w:r w:rsidRPr="004003B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4003B0">
        <w:rPr>
          <w:rFonts w:ascii="Times New Roman" w:hAnsi="Times New Roman"/>
          <w:sz w:val="28"/>
          <w:szCs w:val="28"/>
        </w:rPr>
        <w:t>Назва</w:t>
      </w:r>
      <w:proofErr w:type="spellEnd"/>
      <w:r w:rsidRPr="004003B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003B0">
        <w:rPr>
          <w:rFonts w:ascii="Times New Roman" w:hAnsi="Times New Roman"/>
          <w:sz w:val="28"/>
          <w:szCs w:val="28"/>
        </w:rPr>
        <w:t>екрану</w:t>
      </w:r>
      <w:proofErr w:type="spellEnd"/>
      <w:r w:rsidRPr="004003B0">
        <w:rPr>
          <w:rFonts w:ascii="Times New Roman" w:hAnsi="Times New Roman"/>
          <w:sz w:val="28"/>
          <w:szCs w:val="28"/>
        </w:rPr>
        <w:t xml:space="preserve">. – Режим доступу: </w:t>
      </w:r>
      <w:hyperlink r:id="rId32" w:history="1">
        <w:r w:rsidRPr="004003B0">
          <w:rPr>
            <w:rStyle w:val="a7"/>
            <w:rFonts w:ascii="Times New Roman" w:hAnsi="Times New Roman"/>
            <w:sz w:val="28"/>
            <w:szCs w:val="28"/>
          </w:rPr>
          <w:t>https://docs.google.com/document/d/1sUBDVqvUxuAfoi1yNW47y.../edit?hl=uk</w:t>
        </w:r>
      </w:hyperlink>
      <w:r w:rsidRPr="00400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– Назва з екрану</w:t>
      </w:r>
      <w:r w:rsidRPr="004003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. – Дата звернення: 12.10.2020</w:t>
      </w:r>
    </w:p>
    <w:p w:rsidR="002422B4" w:rsidRPr="004003B0" w:rsidRDefault="002422B4" w:rsidP="003B6427">
      <w:pPr>
        <w:pStyle w:val="Default"/>
        <w:jc w:val="both"/>
        <w:rPr>
          <w:sz w:val="28"/>
          <w:szCs w:val="28"/>
          <w:lang w:val="uk-UA"/>
        </w:rPr>
      </w:pPr>
    </w:p>
    <w:p w:rsidR="002422B4" w:rsidRDefault="002422B4" w:rsidP="00C15ECD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422B4" w:rsidSect="00702D36">
      <w:pgSz w:w="15840" w:h="12240" w:orient="landscape" w:code="1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140E0F76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3352255A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41A7C4C8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6B68079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4E6AFB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5E45D32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9E3577"/>
    <w:multiLevelType w:val="hybridMultilevel"/>
    <w:tmpl w:val="A8322CB2"/>
    <w:lvl w:ilvl="0" w:tplc="0419000F">
      <w:start w:val="1"/>
      <w:numFmt w:val="decimal"/>
      <w:lvlText w:val="%1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33C523E"/>
    <w:multiLevelType w:val="hybridMultilevel"/>
    <w:tmpl w:val="B4F0F490"/>
    <w:lvl w:ilvl="0" w:tplc="4A3A15DE">
      <w:start w:val="1"/>
      <w:numFmt w:val="bullet"/>
      <w:lvlText w:val=""/>
      <w:lvlJc w:val="left"/>
      <w:pPr>
        <w:tabs>
          <w:tab w:val="num" w:pos="3588"/>
        </w:tabs>
        <w:ind w:left="3796" w:hanging="2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5937CAB"/>
    <w:multiLevelType w:val="multilevel"/>
    <w:tmpl w:val="E45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566021"/>
    <w:multiLevelType w:val="hybridMultilevel"/>
    <w:tmpl w:val="487A0650"/>
    <w:lvl w:ilvl="0" w:tplc="4A3A15DE">
      <w:start w:val="1"/>
      <w:numFmt w:val="bullet"/>
      <w:lvlText w:val=""/>
      <w:lvlJc w:val="left"/>
      <w:pPr>
        <w:tabs>
          <w:tab w:val="num" w:pos="360"/>
        </w:tabs>
        <w:ind w:left="568" w:hanging="208"/>
      </w:pPr>
      <w:rPr>
        <w:rFonts w:ascii="Symbol" w:hAnsi="Symbol" w:hint="default"/>
      </w:rPr>
    </w:lvl>
    <w:lvl w:ilvl="1" w:tplc="712625C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2D0CD4"/>
    <w:multiLevelType w:val="hybridMultilevel"/>
    <w:tmpl w:val="BD481550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0E0269"/>
    <w:multiLevelType w:val="hybridMultilevel"/>
    <w:tmpl w:val="652CA22C"/>
    <w:lvl w:ilvl="0" w:tplc="4A3A15DE">
      <w:start w:val="1"/>
      <w:numFmt w:val="bullet"/>
      <w:lvlText w:val=""/>
      <w:lvlJc w:val="left"/>
      <w:pPr>
        <w:tabs>
          <w:tab w:val="num" w:pos="1428"/>
        </w:tabs>
        <w:ind w:left="1636" w:hanging="2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193C55"/>
    <w:multiLevelType w:val="hybridMultilevel"/>
    <w:tmpl w:val="B1464928"/>
    <w:lvl w:ilvl="0" w:tplc="4A3A15DE">
      <w:start w:val="1"/>
      <w:numFmt w:val="bullet"/>
      <w:lvlText w:val=""/>
      <w:lvlJc w:val="left"/>
      <w:pPr>
        <w:tabs>
          <w:tab w:val="num" w:pos="0"/>
        </w:tabs>
        <w:ind w:left="208" w:hanging="2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9EE7EDC"/>
    <w:multiLevelType w:val="hybridMultilevel"/>
    <w:tmpl w:val="F6E8A9A8"/>
    <w:lvl w:ilvl="0" w:tplc="4A3A15DE">
      <w:start w:val="1"/>
      <w:numFmt w:val="bullet"/>
      <w:lvlText w:val=""/>
      <w:lvlJc w:val="left"/>
      <w:pPr>
        <w:tabs>
          <w:tab w:val="num" w:pos="1068"/>
        </w:tabs>
        <w:ind w:left="1276" w:hanging="208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C10D7"/>
    <w:multiLevelType w:val="hybridMultilevel"/>
    <w:tmpl w:val="5B26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AD6959"/>
    <w:multiLevelType w:val="hybridMultilevel"/>
    <w:tmpl w:val="7AEAF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5D44CD"/>
    <w:multiLevelType w:val="multilevel"/>
    <w:tmpl w:val="505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860415"/>
    <w:multiLevelType w:val="hybridMultilevel"/>
    <w:tmpl w:val="8B86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975FB1"/>
    <w:multiLevelType w:val="hybridMultilevel"/>
    <w:tmpl w:val="84506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A8C05BB"/>
    <w:multiLevelType w:val="hybridMultilevel"/>
    <w:tmpl w:val="A618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A91BD4"/>
    <w:multiLevelType w:val="multilevel"/>
    <w:tmpl w:val="B61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211452"/>
    <w:multiLevelType w:val="hybridMultilevel"/>
    <w:tmpl w:val="81401004"/>
    <w:lvl w:ilvl="0" w:tplc="4A3A15DE">
      <w:start w:val="1"/>
      <w:numFmt w:val="bullet"/>
      <w:lvlText w:val=""/>
      <w:lvlJc w:val="left"/>
      <w:pPr>
        <w:tabs>
          <w:tab w:val="num" w:pos="1068"/>
        </w:tabs>
        <w:ind w:left="1276" w:hanging="2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A6868"/>
    <w:multiLevelType w:val="hybridMultilevel"/>
    <w:tmpl w:val="D88027C0"/>
    <w:lvl w:ilvl="0" w:tplc="4A3A15DE">
      <w:start w:val="1"/>
      <w:numFmt w:val="bullet"/>
      <w:lvlText w:val=""/>
      <w:lvlJc w:val="left"/>
      <w:pPr>
        <w:tabs>
          <w:tab w:val="num" w:pos="360"/>
        </w:tabs>
        <w:ind w:left="568" w:hanging="20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E05A30"/>
    <w:multiLevelType w:val="hybridMultilevel"/>
    <w:tmpl w:val="773CB6B4"/>
    <w:lvl w:ilvl="0" w:tplc="042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52506F9"/>
    <w:multiLevelType w:val="multilevel"/>
    <w:tmpl w:val="440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71158"/>
    <w:multiLevelType w:val="hybridMultilevel"/>
    <w:tmpl w:val="B40A5AC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E61860"/>
    <w:multiLevelType w:val="hybridMultilevel"/>
    <w:tmpl w:val="A2BC8378"/>
    <w:lvl w:ilvl="0" w:tplc="4A3A15DE">
      <w:start w:val="1"/>
      <w:numFmt w:val="bullet"/>
      <w:lvlText w:val=""/>
      <w:lvlJc w:val="left"/>
      <w:pPr>
        <w:tabs>
          <w:tab w:val="num" w:pos="1068"/>
        </w:tabs>
        <w:ind w:left="1276" w:hanging="2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97295"/>
    <w:multiLevelType w:val="multilevel"/>
    <w:tmpl w:val="301E39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274253A"/>
    <w:multiLevelType w:val="hybridMultilevel"/>
    <w:tmpl w:val="AAB67B06"/>
    <w:lvl w:ilvl="0" w:tplc="4A3A15DE">
      <w:start w:val="1"/>
      <w:numFmt w:val="bullet"/>
      <w:lvlText w:val=""/>
      <w:lvlJc w:val="left"/>
      <w:pPr>
        <w:tabs>
          <w:tab w:val="num" w:pos="1428"/>
        </w:tabs>
        <w:ind w:left="1636" w:hanging="2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5B1B8B"/>
    <w:multiLevelType w:val="hybridMultilevel"/>
    <w:tmpl w:val="2730E0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D160C72"/>
    <w:multiLevelType w:val="hybridMultilevel"/>
    <w:tmpl w:val="6674049C"/>
    <w:lvl w:ilvl="0" w:tplc="4A3A15DE">
      <w:start w:val="1"/>
      <w:numFmt w:val="bullet"/>
      <w:lvlText w:val=""/>
      <w:lvlJc w:val="left"/>
      <w:pPr>
        <w:tabs>
          <w:tab w:val="num" w:pos="0"/>
        </w:tabs>
        <w:ind w:left="208" w:hanging="208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58FF6DF9"/>
    <w:multiLevelType w:val="hybridMultilevel"/>
    <w:tmpl w:val="5DAAA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D45CD"/>
    <w:multiLevelType w:val="hybridMultilevel"/>
    <w:tmpl w:val="6794F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65D6128C"/>
    <w:multiLevelType w:val="hybridMultilevel"/>
    <w:tmpl w:val="BDBC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F74399"/>
    <w:multiLevelType w:val="hybridMultilevel"/>
    <w:tmpl w:val="C43CA596"/>
    <w:lvl w:ilvl="0" w:tplc="ABE61E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75452D28"/>
    <w:multiLevelType w:val="multilevel"/>
    <w:tmpl w:val="EE0ABF44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8" w15:restartNumberingAfterBreak="0">
    <w:nsid w:val="7A777CE7"/>
    <w:multiLevelType w:val="hybridMultilevel"/>
    <w:tmpl w:val="EE0ABF44"/>
    <w:lvl w:ilvl="0" w:tplc="D830566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4360245C">
      <w:start w:val="6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D574641"/>
    <w:multiLevelType w:val="hybridMultilevel"/>
    <w:tmpl w:val="D256AF3C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232791"/>
    <w:multiLevelType w:val="hybridMultilevel"/>
    <w:tmpl w:val="646288D8"/>
    <w:lvl w:ilvl="0" w:tplc="4A3A15DE">
      <w:start w:val="1"/>
      <w:numFmt w:val="bullet"/>
      <w:lvlText w:val=""/>
      <w:lvlJc w:val="left"/>
      <w:pPr>
        <w:tabs>
          <w:tab w:val="num" w:pos="1068"/>
        </w:tabs>
        <w:ind w:left="1276" w:hanging="208"/>
      </w:pPr>
      <w:rPr>
        <w:rFonts w:ascii="Symbol" w:hAnsi="Symbol" w:hint="default"/>
      </w:rPr>
    </w:lvl>
    <w:lvl w:ilvl="1" w:tplc="4A3A15DE">
      <w:start w:val="1"/>
      <w:numFmt w:val="bullet"/>
      <w:lvlText w:val=""/>
      <w:lvlJc w:val="left"/>
      <w:pPr>
        <w:tabs>
          <w:tab w:val="num" w:pos="360"/>
        </w:tabs>
        <w:ind w:left="568" w:hanging="2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252A7"/>
    <w:multiLevelType w:val="hybridMultilevel"/>
    <w:tmpl w:val="3ADA2258"/>
    <w:lvl w:ilvl="0" w:tplc="4A3A15DE">
      <w:start w:val="1"/>
      <w:numFmt w:val="bullet"/>
      <w:lvlText w:val=""/>
      <w:lvlJc w:val="left"/>
      <w:pPr>
        <w:tabs>
          <w:tab w:val="num" w:pos="1428"/>
        </w:tabs>
        <w:ind w:left="1636" w:hanging="2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30"/>
  </w:num>
  <w:num w:numId="4">
    <w:abstractNumId w:val="27"/>
  </w:num>
  <w:num w:numId="5">
    <w:abstractNumId w:val="24"/>
  </w:num>
  <w:num w:numId="6">
    <w:abstractNumId w:val="8"/>
  </w:num>
  <w:num w:numId="7">
    <w:abstractNumId w:val="16"/>
  </w:num>
  <w:num w:numId="8">
    <w:abstractNumId w:val="20"/>
  </w:num>
  <w:num w:numId="9">
    <w:abstractNumId w:val="9"/>
  </w:num>
  <w:num w:numId="10">
    <w:abstractNumId w:val="22"/>
  </w:num>
  <w:num w:numId="11">
    <w:abstractNumId w:val="1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  <w:num w:numId="18">
    <w:abstractNumId w:val="37"/>
  </w:num>
  <w:num w:numId="19">
    <w:abstractNumId w:val="41"/>
  </w:num>
  <w:num w:numId="20">
    <w:abstractNumId w:val="39"/>
  </w:num>
  <w:num w:numId="21">
    <w:abstractNumId w:val="11"/>
  </w:num>
  <w:num w:numId="22">
    <w:abstractNumId w:val="10"/>
  </w:num>
  <w:num w:numId="23">
    <w:abstractNumId w:val="7"/>
  </w:num>
  <w:num w:numId="24">
    <w:abstractNumId w:val="6"/>
  </w:num>
  <w:num w:numId="25">
    <w:abstractNumId w:val="12"/>
  </w:num>
  <w:num w:numId="26">
    <w:abstractNumId w:val="33"/>
  </w:num>
  <w:num w:numId="27">
    <w:abstractNumId w:val="31"/>
  </w:num>
  <w:num w:numId="28">
    <w:abstractNumId w:val="18"/>
  </w:num>
  <w:num w:numId="29">
    <w:abstractNumId w:val="35"/>
  </w:num>
  <w:num w:numId="30">
    <w:abstractNumId w:val="23"/>
  </w:num>
  <w:num w:numId="31">
    <w:abstractNumId w:val="36"/>
  </w:num>
  <w:num w:numId="32">
    <w:abstractNumId w:val="28"/>
  </w:num>
  <w:num w:numId="33">
    <w:abstractNumId w:val="14"/>
  </w:num>
  <w:num w:numId="34">
    <w:abstractNumId w:val="21"/>
  </w:num>
  <w:num w:numId="35">
    <w:abstractNumId w:val="32"/>
  </w:num>
  <w:num w:numId="36">
    <w:abstractNumId w:val="17"/>
  </w:num>
  <w:num w:numId="37">
    <w:abstractNumId w:val="34"/>
  </w:num>
  <w:num w:numId="38">
    <w:abstractNumId w:val="25"/>
  </w:num>
  <w:num w:numId="39">
    <w:abstractNumId w:val="29"/>
  </w:num>
  <w:num w:numId="40">
    <w:abstractNumId w:val="26"/>
  </w:num>
  <w:num w:numId="41">
    <w:abstractNumId w:val="1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93"/>
    <w:rsid w:val="000005C2"/>
    <w:rsid w:val="000066C0"/>
    <w:rsid w:val="000121EA"/>
    <w:rsid w:val="00012F18"/>
    <w:rsid w:val="00016CE8"/>
    <w:rsid w:val="00020418"/>
    <w:rsid w:val="0002347C"/>
    <w:rsid w:val="00023F3C"/>
    <w:rsid w:val="000255E1"/>
    <w:rsid w:val="00026F85"/>
    <w:rsid w:val="00051FB7"/>
    <w:rsid w:val="000567CA"/>
    <w:rsid w:val="00061F8F"/>
    <w:rsid w:val="00075F8E"/>
    <w:rsid w:val="00077D28"/>
    <w:rsid w:val="000812B9"/>
    <w:rsid w:val="00081482"/>
    <w:rsid w:val="000918D0"/>
    <w:rsid w:val="0009379D"/>
    <w:rsid w:val="00097424"/>
    <w:rsid w:val="000A0C18"/>
    <w:rsid w:val="000A12EF"/>
    <w:rsid w:val="000C2272"/>
    <w:rsid w:val="000C47A7"/>
    <w:rsid w:val="000E7908"/>
    <w:rsid w:val="000F400C"/>
    <w:rsid w:val="000F4124"/>
    <w:rsid w:val="000F7951"/>
    <w:rsid w:val="001036FE"/>
    <w:rsid w:val="00105864"/>
    <w:rsid w:val="001168CE"/>
    <w:rsid w:val="001328B8"/>
    <w:rsid w:val="00133FFE"/>
    <w:rsid w:val="00141BEE"/>
    <w:rsid w:val="00142818"/>
    <w:rsid w:val="00143AFC"/>
    <w:rsid w:val="00147828"/>
    <w:rsid w:val="00150567"/>
    <w:rsid w:val="001551C6"/>
    <w:rsid w:val="00155519"/>
    <w:rsid w:val="00157F31"/>
    <w:rsid w:val="00166460"/>
    <w:rsid w:val="00166B52"/>
    <w:rsid w:val="00180C60"/>
    <w:rsid w:val="00181AA3"/>
    <w:rsid w:val="0018670E"/>
    <w:rsid w:val="00187381"/>
    <w:rsid w:val="00190C48"/>
    <w:rsid w:val="00197FF8"/>
    <w:rsid w:val="001A0D26"/>
    <w:rsid w:val="001A6A99"/>
    <w:rsid w:val="001A713A"/>
    <w:rsid w:val="001B0DBD"/>
    <w:rsid w:val="001B24D3"/>
    <w:rsid w:val="001B2CEF"/>
    <w:rsid w:val="001B7D25"/>
    <w:rsid w:val="001C73A2"/>
    <w:rsid w:val="001D2866"/>
    <w:rsid w:val="001D6E97"/>
    <w:rsid w:val="001E0D0D"/>
    <w:rsid w:val="001F620E"/>
    <w:rsid w:val="00204523"/>
    <w:rsid w:val="00204E18"/>
    <w:rsid w:val="00205F27"/>
    <w:rsid w:val="002079C7"/>
    <w:rsid w:val="00207F9D"/>
    <w:rsid w:val="002119F8"/>
    <w:rsid w:val="0021330E"/>
    <w:rsid w:val="002153B0"/>
    <w:rsid w:val="0021568B"/>
    <w:rsid w:val="00221ECA"/>
    <w:rsid w:val="00225604"/>
    <w:rsid w:val="00241138"/>
    <w:rsid w:val="00241601"/>
    <w:rsid w:val="002422B4"/>
    <w:rsid w:val="00243A95"/>
    <w:rsid w:val="00243F43"/>
    <w:rsid w:val="002521A3"/>
    <w:rsid w:val="002530EF"/>
    <w:rsid w:val="0025371D"/>
    <w:rsid w:val="00265A06"/>
    <w:rsid w:val="00266B5B"/>
    <w:rsid w:val="0028015C"/>
    <w:rsid w:val="002810A7"/>
    <w:rsid w:val="00281B79"/>
    <w:rsid w:val="00284230"/>
    <w:rsid w:val="00284838"/>
    <w:rsid w:val="0028790C"/>
    <w:rsid w:val="00297AC2"/>
    <w:rsid w:val="002A09E1"/>
    <w:rsid w:val="002A7289"/>
    <w:rsid w:val="002B6119"/>
    <w:rsid w:val="002C24B3"/>
    <w:rsid w:val="002C5772"/>
    <w:rsid w:val="002C6C8C"/>
    <w:rsid w:val="002D0B58"/>
    <w:rsid w:val="002E2CC5"/>
    <w:rsid w:val="002E5837"/>
    <w:rsid w:val="002E5D28"/>
    <w:rsid w:val="002F1206"/>
    <w:rsid w:val="002F5549"/>
    <w:rsid w:val="002F6CA9"/>
    <w:rsid w:val="0030191D"/>
    <w:rsid w:val="00311836"/>
    <w:rsid w:val="00312CBD"/>
    <w:rsid w:val="00315AAC"/>
    <w:rsid w:val="003217CC"/>
    <w:rsid w:val="0032345E"/>
    <w:rsid w:val="003307AB"/>
    <w:rsid w:val="00331466"/>
    <w:rsid w:val="00336D23"/>
    <w:rsid w:val="00341B6E"/>
    <w:rsid w:val="003721CF"/>
    <w:rsid w:val="00372688"/>
    <w:rsid w:val="00375DB3"/>
    <w:rsid w:val="00381A29"/>
    <w:rsid w:val="00384EF7"/>
    <w:rsid w:val="00386CBE"/>
    <w:rsid w:val="003918E6"/>
    <w:rsid w:val="00391E9A"/>
    <w:rsid w:val="003A0076"/>
    <w:rsid w:val="003A11D8"/>
    <w:rsid w:val="003A148F"/>
    <w:rsid w:val="003A3893"/>
    <w:rsid w:val="003B0593"/>
    <w:rsid w:val="003B5CEF"/>
    <w:rsid w:val="003B6427"/>
    <w:rsid w:val="003C1134"/>
    <w:rsid w:val="003D1FE0"/>
    <w:rsid w:val="003E2C8A"/>
    <w:rsid w:val="003E5E20"/>
    <w:rsid w:val="003F1F51"/>
    <w:rsid w:val="004003B0"/>
    <w:rsid w:val="004012EC"/>
    <w:rsid w:val="00403BC5"/>
    <w:rsid w:val="0040429A"/>
    <w:rsid w:val="004064DB"/>
    <w:rsid w:val="00425E7C"/>
    <w:rsid w:val="00431BAF"/>
    <w:rsid w:val="00432F62"/>
    <w:rsid w:val="004509ED"/>
    <w:rsid w:val="00454CA4"/>
    <w:rsid w:val="004637ED"/>
    <w:rsid w:val="00477A3E"/>
    <w:rsid w:val="0049267A"/>
    <w:rsid w:val="0049437D"/>
    <w:rsid w:val="004A0EFE"/>
    <w:rsid w:val="004A181A"/>
    <w:rsid w:val="004A3A64"/>
    <w:rsid w:val="004A537C"/>
    <w:rsid w:val="004A5640"/>
    <w:rsid w:val="004A6B3B"/>
    <w:rsid w:val="004B3B0E"/>
    <w:rsid w:val="004B62F5"/>
    <w:rsid w:val="004C577C"/>
    <w:rsid w:val="004D0C60"/>
    <w:rsid w:val="004D1626"/>
    <w:rsid w:val="004D33E8"/>
    <w:rsid w:val="004E0614"/>
    <w:rsid w:val="004E1B98"/>
    <w:rsid w:val="004E7EBC"/>
    <w:rsid w:val="004F01BA"/>
    <w:rsid w:val="004F7539"/>
    <w:rsid w:val="005025F2"/>
    <w:rsid w:val="00510773"/>
    <w:rsid w:val="00510B9D"/>
    <w:rsid w:val="00522723"/>
    <w:rsid w:val="00530E9D"/>
    <w:rsid w:val="005351A1"/>
    <w:rsid w:val="005372EC"/>
    <w:rsid w:val="0053777D"/>
    <w:rsid w:val="005426A9"/>
    <w:rsid w:val="0055396A"/>
    <w:rsid w:val="005558F3"/>
    <w:rsid w:val="00555B8D"/>
    <w:rsid w:val="00560C65"/>
    <w:rsid w:val="0057372B"/>
    <w:rsid w:val="00586990"/>
    <w:rsid w:val="00586C88"/>
    <w:rsid w:val="00587113"/>
    <w:rsid w:val="0059033A"/>
    <w:rsid w:val="005A0FA7"/>
    <w:rsid w:val="005A36C4"/>
    <w:rsid w:val="005B0C50"/>
    <w:rsid w:val="005B30EF"/>
    <w:rsid w:val="005C0FDD"/>
    <w:rsid w:val="005C5B4F"/>
    <w:rsid w:val="005F092B"/>
    <w:rsid w:val="005F2175"/>
    <w:rsid w:val="005F278C"/>
    <w:rsid w:val="005F3571"/>
    <w:rsid w:val="00602A2C"/>
    <w:rsid w:val="00602A99"/>
    <w:rsid w:val="00603ABB"/>
    <w:rsid w:val="00607CDE"/>
    <w:rsid w:val="00623987"/>
    <w:rsid w:val="00634C9E"/>
    <w:rsid w:val="006363E9"/>
    <w:rsid w:val="00636CDD"/>
    <w:rsid w:val="00640920"/>
    <w:rsid w:val="00641927"/>
    <w:rsid w:val="0065174D"/>
    <w:rsid w:val="0065444B"/>
    <w:rsid w:val="00657ABD"/>
    <w:rsid w:val="006618B9"/>
    <w:rsid w:val="00661AC8"/>
    <w:rsid w:val="0066666D"/>
    <w:rsid w:val="006667E5"/>
    <w:rsid w:val="006712EE"/>
    <w:rsid w:val="00674176"/>
    <w:rsid w:val="00686F2B"/>
    <w:rsid w:val="00690DEC"/>
    <w:rsid w:val="00692D68"/>
    <w:rsid w:val="006A310A"/>
    <w:rsid w:val="006A4307"/>
    <w:rsid w:val="006B4464"/>
    <w:rsid w:val="006B6406"/>
    <w:rsid w:val="006B770D"/>
    <w:rsid w:val="006B7B35"/>
    <w:rsid w:val="006C4235"/>
    <w:rsid w:val="006D4EBB"/>
    <w:rsid w:val="006E6431"/>
    <w:rsid w:val="006E7369"/>
    <w:rsid w:val="006E7ECA"/>
    <w:rsid w:val="006F245C"/>
    <w:rsid w:val="006F44EE"/>
    <w:rsid w:val="006F493F"/>
    <w:rsid w:val="006F4E63"/>
    <w:rsid w:val="006F6C7F"/>
    <w:rsid w:val="00702D36"/>
    <w:rsid w:val="007104CA"/>
    <w:rsid w:val="00710AD6"/>
    <w:rsid w:val="00716026"/>
    <w:rsid w:val="00720E8C"/>
    <w:rsid w:val="007303AB"/>
    <w:rsid w:val="00734CB1"/>
    <w:rsid w:val="00756302"/>
    <w:rsid w:val="00763BA2"/>
    <w:rsid w:val="00771016"/>
    <w:rsid w:val="00782880"/>
    <w:rsid w:val="0078343B"/>
    <w:rsid w:val="00783539"/>
    <w:rsid w:val="00784F82"/>
    <w:rsid w:val="00787F17"/>
    <w:rsid w:val="00790DF6"/>
    <w:rsid w:val="00793477"/>
    <w:rsid w:val="0079768B"/>
    <w:rsid w:val="007B1417"/>
    <w:rsid w:val="007B63A8"/>
    <w:rsid w:val="007B7CDA"/>
    <w:rsid w:val="007C338F"/>
    <w:rsid w:val="007C6E47"/>
    <w:rsid w:val="007D0C8C"/>
    <w:rsid w:val="007D10B9"/>
    <w:rsid w:val="007D32AE"/>
    <w:rsid w:val="007D4865"/>
    <w:rsid w:val="007E3BB1"/>
    <w:rsid w:val="007F3AAF"/>
    <w:rsid w:val="007F5F99"/>
    <w:rsid w:val="0080178A"/>
    <w:rsid w:val="00802317"/>
    <w:rsid w:val="008052DF"/>
    <w:rsid w:val="008062F0"/>
    <w:rsid w:val="00814BD1"/>
    <w:rsid w:val="00830C60"/>
    <w:rsid w:val="008317BA"/>
    <w:rsid w:val="008339F3"/>
    <w:rsid w:val="008438A9"/>
    <w:rsid w:val="00844424"/>
    <w:rsid w:val="00844F9C"/>
    <w:rsid w:val="008462A7"/>
    <w:rsid w:val="00847ECD"/>
    <w:rsid w:val="00850DA6"/>
    <w:rsid w:val="008551F7"/>
    <w:rsid w:val="00861C1F"/>
    <w:rsid w:val="008635CA"/>
    <w:rsid w:val="0087169E"/>
    <w:rsid w:val="0088063F"/>
    <w:rsid w:val="00880689"/>
    <w:rsid w:val="008824A8"/>
    <w:rsid w:val="00886AFC"/>
    <w:rsid w:val="008A12C7"/>
    <w:rsid w:val="008A187D"/>
    <w:rsid w:val="008A2B54"/>
    <w:rsid w:val="008B467C"/>
    <w:rsid w:val="008B6249"/>
    <w:rsid w:val="008B7B7B"/>
    <w:rsid w:val="008B7EE9"/>
    <w:rsid w:val="008C0226"/>
    <w:rsid w:val="008C164C"/>
    <w:rsid w:val="008C2BDF"/>
    <w:rsid w:val="008C3271"/>
    <w:rsid w:val="008C5A4D"/>
    <w:rsid w:val="008E48E3"/>
    <w:rsid w:val="008E6F77"/>
    <w:rsid w:val="008F3D6A"/>
    <w:rsid w:val="009012FB"/>
    <w:rsid w:val="00903E6B"/>
    <w:rsid w:val="00914379"/>
    <w:rsid w:val="00914BD5"/>
    <w:rsid w:val="00915A72"/>
    <w:rsid w:val="009219A2"/>
    <w:rsid w:val="0093067E"/>
    <w:rsid w:val="009325FD"/>
    <w:rsid w:val="00945C19"/>
    <w:rsid w:val="009538E8"/>
    <w:rsid w:val="00955C19"/>
    <w:rsid w:val="00961DB5"/>
    <w:rsid w:val="0096406E"/>
    <w:rsid w:val="00972620"/>
    <w:rsid w:val="0097325E"/>
    <w:rsid w:val="00983125"/>
    <w:rsid w:val="00987361"/>
    <w:rsid w:val="009900AE"/>
    <w:rsid w:val="00990A79"/>
    <w:rsid w:val="009961AA"/>
    <w:rsid w:val="00996262"/>
    <w:rsid w:val="00997299"/>
    <w:rsid w:val="009A127C"/>
    <w:rsid w:val="009A2761"/>
    <w:rsid w:val="009A3D50"/>
    <w:rsid w:val="009A5A6C"/>
    <w:rsid w:val="009B1431"/>
    <w:rsid w:val="009B21CE"/>
    <w:rsid w:val="009C428D"/>
    <w:rsid w:val="009C6172"/>
    <w:rsid w:val="009D1242"/>
    <w:rsid w:val="009D1C7A"/>
    <w:rsid w:val="009D4208"/>
    <w:rsid w:val="009E0A82"/>
    <w:rsid w:val="00A02BA9"/>
    <w:rsid w:val="00A03FF7"/>
    <w:rsid w:val="00A07693"/>
    <w:rsid w:val="00A11D3E"/>
    <w:rsid w:val="00A125F6"/>
    <w:rsid w:val="00A1528A"/>
    <w:rsid w:val="00A2491C"/>
    <w:rsid w:val="00A32176"/>
    <w:rsid w:val="00A33B93"/>
    <w:rsid w:val="00A402B8"/>
    <w:rsid w:val="00A41085"/>
    <w:rsid w:val="00A43D56"/>
    <w:rsid w:val="00A44881"/>
    <w:rsid w:val="00A468B5"/>
    <w:rsid w:val="00A52E32"/>
    <w:rsid w:val="00A56CC0"/>
    <w:rsid w:val="00A67FF8"/>
    <w:rsid w:val="00A72F01"/>
    <w:rsid w:val="00A734F2"/>
    <w:rsid w:val="00A74625"/>
    <w:rsid w:val="00A96A6E"/>
    <w:rsid w:val="00AA521C"/>
    <w:rsid w:val="00AA66F1"/>
    <w:rsid w:val="00AB0A77"/>
    <w:rsid w:val="00AB114B"/>
    <w:rsid w:val="00AB1624"/>
    <w:rsid w:val="00AB481A"/>
    <w:rsid w:val="00AB572A"/>
    <w:rsid w:val="00AB6859"/>
    <w:rsid w:val="00AB6E7F"/>
    <w:rsid w:val="00AC066A"/>
    <w:rsid w:val="00AC3781"/>
    <w:rsid w:val="00AC56BC"/>
    <w:rsid w:val="00AC7739"/>
    <w:rsid w:val="00AD00F4"/>
    <w:rsid w:val="00AD34ED"/>
    <w:rsid w:val="00AE0124"/>
    <w:rsid w:val="00AE700B"/>
    <w:rsid w:val="00AF1A08"/>
    <w:rsid w:val="00AF2000"/>
    <w:rsid w:val="00AF5A53"/>
    <w:rsid w:val="00AF6B7F"/>
    <w:rsid w:val="00B005D6"/>
    <w:rsid w:val="00B01496"/>
    <w:rsid w:val="00B01B7F"/>
    <w:rsid w:val="00B029A5"/>
    <w:rsid w:val="00B03E02"/>
    <w:rsid w:val="00B10F7B"/>
    <w:rsid w:val="00B115D0"/>
    <w:rsid w:val="00B30C79"/>
    <w:rsid w:val="00B363A1"/>
    <w:rsid w:val="00B41DEC"/>
    <w:rsid w:val="00B44F6A"/>
    <w:rsid w:val="00B51F4F"/>
    <w:rsid w:val="00B55E41"/>
    <w:rsid w:val="00B576B7"/>
    <w:rsid w:val="00B61D6D"/>
    <w:rsid w:val="00B70ADE"/>
    <w:rsid w:val="00B72CF5"/>
    <w:rsid w:val="00B80AB0"/>
    <w:rsid w:val="00B829CE"/>
    <w:rsid w:val="00B86FFF"/>
    <w:rsid w:val="00B87230"/>
    <w:rsid w:val="00B90D83"/>
    <w:rsid w:val="00BA6B7D"/>
    <w:rsid w:val="00BB3401"/>
    <w:rsid w:val="00BB5009"/>
    <w:rsid w:val="00BB7890"/>
    <w:rsid w:val="00BC481D"/>
    <w:rsid w:val="00BD3867"/>
    <w:rsid w:val="00BD4C97"/>
    <w:rsid w:val="00BD610D"/>
    <w:rsid w:val="00BE6FEB"/>
    <w:rsid w:val="00C03835"/>
    <w:rsid w:val="00C14EA1"/>
    <w:rsid w:val="00C15ECD"/>
    <w:rsid w:val="00C16F28"/>
    <w:rsid w:val="00C21053"/>
    <w:rsid w:val="00C216E2"/>
    <w:rsid w:val="00C21F81"/>
    <w:rsid w:val="00C310F4"/>
    <w:rsid w:val="00C34FE0"/>
    <w:rsid w:val="00C40C98"/>
    <w:rsid w:val="00C40D50"/>
    <w:rsid w:val="00C41301"/>
    <w:rsid w:val="00C44812"/>
    <w:rsid w:val="00C553F4"/>
    <w:rsid w:val="00C62ADF"/>
    <w:rsid w:val="00C63930"/>
    <w:rsid w:val="00C746EE"/>
    <w:rsid w:val="00C747F2"/>
    <w:rsid w:val="00C75A5D"/>
    <w:rsid w:val="00C814D7"/>
    <w:rsid w:val="00C82E24"/>
    <w:rsid w:val="00C847FA"/>
    <w:rsid w:val="00C865AA"/>
    <w:rsid w:val="00C969E4"/>
    <w:rsid w:val="00C96AD3"/>
    <w:rsid w:val="00C97D65"/>
    <w:rsid w:val="00CA168F"/>
    <w:rsid w:val="00CA6849"/>
    <w:rsid w:val="00CB0068"/>
    <w:rsid w:val="00CB08A3"/>
    <w:rsid w:val="00CD4538"/>
    <w:rsid w:val="00CD4D9C"/>
    <w:rsid w:val="00CD5A76"/>
    <w:rsid w:val="00CF02FD"/>
    <w:rsid w:val="00CF10BE"/>
    <w:rsid w:val="00CF4C0A"/>
    <w:rsid w:val="00CF5240"/>
    <w:rsid w:val="00D03632"/>
    <w:rsid w:val="00D14EC3"/>
    <w:rsid w:val="00D1665F"/>
    <w:rsid w:val="00D167C8"/>
    <w:rsid w:val="00D247C4"/>
    <w:rsid w:val="00D2532C"/>
    <w:rsid w:val="00D26122"/>
    <w:rsid w:val="00D30482"/>
    <w:rsid w:val="00D32EEE"/>
    <w:rsid w:val="00D33EC3"/>
    <w:rsid w:val="00D56192"/>
    <w:rsid w:val="00D57234"/>
    <w:rsid w:val="00D641C4"/>
    <w:rsid w:val="00D64345"/>
    <w:rsid w:val="00D65CF5"/>
    <w:rsid w:val="00D71618"/>
    <w:rsid w:val="00D7381B"/>
    <w:rsid w:val="00D770B7"/>
    <w:rsid w:val="00D816C4"/>
    <w:rsid w:val="00D81F6C"/>
    <w:rsid w:val="00D836BE"/>
    <w:rsid w:val="00D857D0"/>
    <w:rsid w:val="00D86649"/>
    <w:rsid w:val="00D93861"/>
    <w:rsid w:val="00D94AB0"/>
    <w:rsid w:val="00D9665D"/>
    <w:rsid w:val="00DA3326"/>
    <w:rsid w:val="00DA3AF3"/>
    <w:rsid w:val="00DA41FC"/>
    <w:rsid w:val="00DC038E"/>
    <w:rsid w:val="00DC1733"/>
    <w:rsid w:val="00DC620B"/>
    <w:rsid w:val="00DC772F"/>
    <w:rsid w:val="00DD762A"/>
    <w:rsid w:val="00DE15D4"/>
    <w:rsid w:val="00DE4100"/>
    <w:rsid w:val="00DE4D60"/>
    <w:rsid w:val="00DE65B6"/>
    <w:rsid w:val="00DF747E"/>
    <w:rsid w:val="00E00F61"/>
    <w:rsid w:val="00E0730C"/>
    <w:rsid w:val="00E14F77"/>
    <w:rsid w:val="00E20D6B"/>
    <w:rsid w:val="00E32C06"/>
    <w:rsid w:val="00E35179"/>
    <w:rsid w:val="00E36C0B"/>
    <w:rsid w:val="00E44E8A"/>
    <w:rsid w:val="00E5336F"/>
    <w:rsid w:val="00E60B93"/>
    <w:rsid w:val="00E62FD7"/>
    <w:rsid w:val="00E66DFE"/>
    <w:rsid w:val="00E72D00"/>
    <w:rsid w:val="00E7326A"/>
    <w:rsid w:val="00E73AB2"/>
    <w:rsid w:val="00E75005"/>
    <w:rsid w:val="00E83D86"/>
    <w:rsid w:val="00E83E46"/>
    <w:rsid w:val="00EA255A"/>
    <w:rsid w:val="00EA2F34"/>
    <w:rsid w:val="00EA2F6E"/>
    <w:rsid w:val="00EA33FC"/>
    <w:rsid w:val="00EB7D4C"/>
    <w:rsid w:val="00EC06CF"/>
    <w:rsid w:val="00EC3AD7"/>
    <w:rsid w:val="00EC6FD6"/>
    <w:rsid w:val="00ED000E"/>
    <w:rsid w:val="00ED7433"/>
    <w:rsid w:val="00EE07CD"/>
    <w:rsid w:val="00EF453B"/>
    <w:rsid w:val="00F008D3"/>
    <w:rsid w:val="00F0718F"/>
    <w:rsid w:val="00F20D4A"/>
    <w:rsid w:val="00F32EF7"/>
    <w:rsid w:val="00F32FC6"/>
    <w:rsid w:val="00F35F51"/>
    <w:rsid w:val="00F414CA"/>
    <w:rsid w:val="00F4212D"/>
    <w:rsid w:val="00F5572F"/>
    <w:rsid w:val="00F66CF4"/>
    <w:rsid w:val="00F67D17"/>
    <w:rsid w:val="00F71B1C"/>
    <w:rsid w:val="00F855C5"/>
    <w:rsid w:val="00F87F9B"/>
    <w:rsid w:val="00F90395"/>
    <w:rsid w:val="00F92C8B"/>
    <w:rsid w:val="00F9796F"/>
    <w:rsid w:val="00FB22E3"/>
    <w:rsid w:val="00FB2307"/>
    <w:rsid w:val="00FB60F6"/>
    <w:rsid w:val="00FB7B45"/>
    <w:rsid w:val="00FD3A1E"/>
    <w:rsid w:val="00FE164A"/>
    <w:rsid w:val="00FE1E30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709F"/>
  <w15:docId w15:val="{B2896E5D-54BE-4E6C-8B10-A6936514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A6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04E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21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426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7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8C2BD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02A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B90D83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uiPriority w:val="99"/>
    <w:rsid w:val="00B41DE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00F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204E18"/>
    <w:rPr>
      <w:rFonts w:cs="Times New Roman"/>
    </w:rPr>
  </w:style>
  <w:style w:type="paragraph" w:styleId="aa">
    <w:name w:val="Normal (Web)"/>
    <w:basedOn w:val="a"/>
    <w:uiPriority w:val="99"/>
    <w:rsid w:val="00F90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locked/>
    <w:rsid w:val="00F90395"/>
    <w:rPr>
      <w:rFonts w:cs="Times New Roman"/>
      <w:b/>
      <w:bCs/>
    </w:rPr>
  </w:style>
  <w:style w:type="character" w:styleId="ac">
    <w:name w:val="Emphasis"/>
    <w:uiPriority w:val="99"/>
    <w:qFormat/>
    <w:locked/>
    <w:rsid w:val="00F90395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D1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A3326"/>
    <w:rPr>
      <w:rFonts w:ascii="Courier New" w:hAnsi="Courier New" w:cs="Courier New"/>
      <w:sz w:val="20"/>
      <w:szCs w:val="20"/>
      <w:lang w:eastAsia="en-US"/>
    </w:rPr>
  </w:style>
  <w:style w:type="character" w:customStyle="1" w:styleId="orcid-id-https">
    <w:name w:val="orcid-id-https"/>
    <w:uiPriority w:val="99"/>
    <w:rsid w:val="002D0B58"/>
    <w:rPr>
      <w:rFonts w:cs="Times New Roman"/>
    </w:rPr>
  </w:style>
  <w:style w:type="character" w:customStyle="1" w:styleId="-">
    <w:name w:val="Интернет-ссылка"/>
    <w:uiPriority w:val="99"/>
    <w:rsid w:val="00403BC5"/>
    <w:rPr>
      <w:color w:val="000080"/>
      <w:u w:val="single"/>
    </w:rPr>
  </w:style>
  <w:style w:type="paragraph" w:customStyle="1" w:styleId="Default">
    <w:name w:val="Default"/>
    <w:uiPriority w:val="99"/>
    <w:rsid w:val="00CF5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80178A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Обычный1"/>
    <w:uiPriority w:val="99"/>
    <w:rsid w:val="00F66CF4"/>
    <w:pPr>
      <w:spacing w:after="160" w:line="256" w:lineRule="auto"/>
    </w:pPr>
    <w:rPr>
      <w:rFonts w:eastAsia="Times New Roman" w:cs="Calibri"/>
      <w:sz w:val="22"/>
      <w:szCs w:val="22"/>
      <w:lang w:val="uk-UA"/>
    </w:rPr>
  </w:style>
  <w:style w:type="paragraph" w:customStyle="1" w:styleId="Style79">
    <w:name w:val="Style79"/>
    <w:basedOn w:val="a"/>
    <w:uiPriority w:val="99"/>
    <w:rsid w:val="00F66CF4"/>
    <w:pPr>
      <w:widowControl w:val="0"/>
      <w:autoSpaceDE w:val="0"/>
      <w:autoSpaceDN w:val="0"/>
      <w:adjustRightInd w:val="0"/>
      <w:spacing w:after="0" w:line="187" w:lineRule="exact"/>
      <w:ind w:firstLine="51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FontStyle156">
    <w:name w:val="Font Style156"/>
    <w:uiPriority w:val="99"/>
    <w:rsid w:val="00F66CF4"/>
    <w:rPr>
      <w:rFonts w:ascii="Times New Roman" w:hAnsi="Times New Roman"/>
      <w:sz w:val="16"/>
    </w:rPr>
  </w:style>
  <w:style w:type="character" w:styleId="ad">
    <w:name w:val="FollowedHyperlink"/>
    <w:uiPriority w:val="99"/>
    <w:locked/>
    <w:rsid w:val="000121E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60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7D5E9"/>
            <w:bottom w:val="none" w:sz="0" w:space="0" w:color="auto"/>
            <w:right w:val="single" w:sz="4" w:space="0" w:color="B7D5E9"/>
          </w:divBdr>
        </w:div>
      </w:divsChild>
    </w:div>
    <w:div w:id="18559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tas@ksu.ks.ua" TargetMode="External"/><Relationship Id="rId13" Type="http://schemas.openxmlformats.org/officeDocument/2006/relationships/hyperlink" Target="https://mon.gov.ua/storage/app/media/vishcha-osvita/2018/10/25/glyusariy.pdf" TargetMode="External"/><Relationship Id="rId18" Type="http://schemas.openxmlformats.org/officeDocument/2006/relationships/hyperlink" Target="https://www.academicintegrity.org/wp-content/uploads/2019/04/Fundamental_Values_version_in_Ukrainian.pdf" TargetMode="External"/><Relationship Id="rId26" Type="http://schemas.openxmlformats.org/officeDocument/2006/relationships/hyperlink" Target="https://ula.org.ua/en/2014-07-02-09-15-42/issues/3610-mizhnarodni-styli-tsytuvannia-ta-posylannia-v-naukovykh-robotak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.nmu.org.ua/handle/123456789/152466?show=ful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megas@ksu.ks.ua" TargetMode="External"/><Relationship Id="rId12" Type="http://schemas.openxmlformats.org/officeDocument/2006/relationships/hyperlink" Target="http://lib.zsmu.edu.ua/upload/intext/dstu_8302_2015.pdf" TargetMode="External"/><Relationship Id="rId17" Type="http://schemas.openxmlformats.org/officeDocument/2006/relationships/hyperlink" Target="http://elibrary.donnuet.edu.ua/1379/" TargetMode="External"/><Relationship Id="rId25" Type="http://schemas.openxmlformats.org/officeDocument/2006/relationships/hyperlink" Target="http://www.kspu.edu/About/DepartmentAndServices/QAssurance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pu.edu/Information/Academicintegrity.aspx" TargetMode="External"/><Relationship Id="rId20" Type="http://schemas.openxmlformats.org/officeDocument/2006/relationships/hyperlink" Target="http://ir.nmu.org.ua/handle/123456789/152466?show=full" TargetMode="External"/><Relationship Id="rId29" Type="http://schemas.openxmlformats.org/officeDocument/2006/relationships/hyperlink" Target="http://www.kspu.edu/Information/Academicintegrity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0323-7922" TargetMode="External"/><Relationship Id="rId11" Type="http://schemas.openxmlformats.org/officeDocument/2006/relationships/hyperlink" Target="https://zakon5.rada.gov.ua/laws/show/2145-19" TargetMode="External"/><Relationship Id="rId24" Type="http://schemas.openxmlformats.org/officeDocument/2006/relationships/hyperlink" Target="https://ela.kpi.ua/handle/123456789/18681" TargetMode="External"/><Relationship Id="rId32" Type="http://schemas.openxmlformats.org/officeDocument/2006/relationships/hyperlink" Target="https://docs.google.com/document/d/1sUBDVqvUxuAfoi1yNW47y.../edit?hl=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Information/Academicintegrity.aspx" TargetMode="External"/><Relationship Id="rId23" Type="http://schemas.openxmlformats.org/officeDocument/2006/relationships/hyperlink" Target="http://library.kubg.edu.ua/images/stories/Departaments/biblio/PDF/books_ac-gr.pdf" TargetMode="External"/><Relationship Id="rId28" Type="http://schemas.openxmlformats.org/officeDocument/2006/relationships/hyperlink" Target="http://www.kspu.edu/About/DepartmentAndServices/Library.aspx" TargetMode="External"/><Relationship Id="rId10" Type="http://schemas.openxmlformats.org/officeDocument/2006/relationships/hyperlink" Target="https://unicheck.com/uk-ua/login/education" TargetMode="External"/><Relationship Id="rId19" Type="http://schemas.openxmlformats.org/officeDocument/2006/relationships/hyperlink" Target="https://www.univer.kharkov.ua/images/redactor/news/2016-09-07/chesnist_osnova_rozvitk_Univers.pdf" TargetMode="External"/><Relationship Id="rId31" Type="http://schemas.openxmlformats.org/officeDocument/2006/relationships/hyperlink" Target="http://www.saiup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AOHY_ruUA853UA854&amp;q=Unicheck&amp;spell=1&amp;sa=X&amp;ved=2ahUKEwjL1ILIopPsAhXK_CoKHVq2CYYQkeECKAB6BAgZEC0" TargetMode="External"/><Relationship Id="rId14" Type="http://schemas.openxmlformats.org/officeDocument/2006/relationships/hyperlink" Target="https://zenodo.org/record/1035779" TargetMode="External"/><Relationship Id="rId22" Type="http://schemas.openxmlformats.org/officeDocument/2006/relationships/hyperlink" Target="http://ir.nmu.org.ua/bitstream/handle/123456789/152466/CD983.pdf?sequence=1&amp;isAllowed=y" TargetMode="External"/><Relationship Id="rId27" Type="http://schemas.openxmlformats.org/officeDocument/2006/relationships/hyperlink" Target="http://ekhsuir.kspu.edu/bitstream/handle/123456789/8551/9.pdf?sequence=1&amp;isAllowed=y" TargetMode="External"/><Relationship Id="rId30" Type="http://schemas.openxmlformats.org/officeDocument/2006/relationships/hyperlink" Target="http://www.nas.gov.ua/legaltexts/DocPublic/P-090415-2-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2860</Words>
  <Characters>16304</Characters>
  <Application>Microsoft Office Word</Application>
  <DocSecurity>0</DocSecurity>
  <Lines>135</Lines>
  <Paragraphs>38</Paragraphs>
  <ScaleCrop>false</ScaleCrop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Черная Марина Николаевна</dc:creator>
  <cp:keywords/>
  <dc:description/>
  <cp:lastModifiedBy>Пользователь</cp:lastModifiedBy>
  <cp:revision>105</cp:revision>
  <cp:lastPrinted>2020-03-04T09:41:00Z</cp:lastPrinted>
  <dcterms:created xsi:type="dcterms:W3CDTF">2020-10-09T06:03:00Z</dcterms:created>
  <dcterms:modified xsi:type="dcterms:W3CDTF">2020-10-14T16:28:00Z</dcterms:modified>
</cp:coreProperties>
</file>